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88" w:rsidRPr="002D45F9" w:rsidRDefault="00030DFB" w:rsidP="00B255FF">
      <w:pPr>
        <w:outlineLvl w:val="0"/>
        <w:rPr>
          <w:rFonts w:ascii="Times New Roman" w:hAnsi="Times New Roman" w:cs="Times New Roman"/>
        </w:rPr>
      </w:pPr>
      <w:r w:rsidRPr="002D45F9">
        <w:rPr>
          <w:rFonts w:ascii="Times New Roman" w:hAnsi="Times New Roman" w:cs="Times New Roman"/>
        </w:rPr>
        <w:t>TOTAL NUMBER OF PAGES:  8</w:t>
      </w:r>
    </w:p>
    <w:p w:rsidR="007E6388" w:rsidRPr="002D45F9" w:rsidRDefault="007E6388" w:rsidP="00B255FF">
      <w:pPr>
        <w:outlineLvl w:val="0"/>
        <w:rPr>
          <w:rFonts w:ascii="Times New Roman" w:hAnsi="Times New Roman" w:cs="Times New Roman"/>
        </w:rPr>
      </w:pPr>
      <w:r w:rsidRPr="002D45F9">
        <w:rPr>
          <w:rFonts w:ascii="Times New Roman" w:hAnsi="Times New Roman" w:cs="Times New Roman"/>
        </w:rPr>
        <w:t>SUGGESTED TITLE:  Amending Mission Statement</w:t>
      </w:r>
    </w:p>
    <w:p w:rsidR="007E6388" w:rsidRPr="002D45F9" w:rsidRDefault="007E6388" w:rsidP="007E6388">
      <w:pPr>
        <w:rPr>
          <w:rFonts w:ascii="Times New Roman" w:hAnsi="Times New Roman" w:cs="Times New Roman"/>
        </w:rPr>
      </w:pPr>
      <w:r w:rsidRPr="002D45F9">
        <w:rPr>
          <w:rFonts w:ascii="Times New Roman" w:hAnsi="Times New Roman" w:cs="Times New Roman"/>
          <w:i/>
        </w:rPr>
        <w:t xml:space="preserve">DISCIPLINE </w:t>
      </w:r>
      <w:r w:rsidRPr="002D45F9">
        <w:rPr>
          <w:rFonts w:ascii="Times New Roman" w:hAnsi="Times New Roman" w:cs="Times New Roman"/>
        </w:rPr>
        <w:t xml:space="preserve">PARAGRAPH:  </w:t>
      </w:r>
      <w:r w:rsidRPr="002D45F9">
        <w:rPr>
          <w:rFonts w:ascii="Times New Roman" w:hAnsi="Times New Roman" w:cs="Times New Roman"/>
          <w:i/>
        </w:rPr>
        <w:t xml:space="preserve">Discipline ¶ </w:t>
      </w:r>
      <w:r w:rsidRPr="002D45F9">
        <w:rPr>
          <w:rFonts w:ascii="Times New Roman" w:hAnsi="Times New Roman" w:cs="Times New Roman"/>
        </w:rPr>
        <w:t>120</w:t>
      </w:r>
      <w:r w:rsidR="00030DFB" w:rsidRPr="002D45F9">
        <w:rPr>
          <w:rFonts w:ascii="Times New Roman" w:hAnsi="Times New Roman" w:cs="Times New Roman"/>
        </w:rPr>
        <w:t xml:space="preserve">, 121, </w:t>
      </w:r>
      <w:r w:rsidR="005D4BAA" w:rsidRPr="002D45F9">
        <w:rPr>
          <w:rFonts w:ascii="Times New Roman" w:hAnsi="Times New Roman" w:cs="Times New Roman"/>
        </w:rPr>
        <w:t>256.1, 330.4, 335, 401, 403.1, 601, 608.3, 702.4, 807.10, 905.4, 1117, 1422, 2002</w:t>
      </w:r>
    </w:p>
    <w:p w:rsidR="007E6388" w:rsidRPr="002D45F9" w:rsidRDefault="007E6388" w:rsidP="007E6388">
      <w:pPr>
        <w:rPr>
          <w:rFonts w:ascii="Times New Roman" w:hAnsi="Times New Roman" w:cs="Times New Roman"/>
        </w:rPr>
      </w:pPr>
      <w:r w:rsidRPr="002D45F9">
        <w:rPr>
          <w:rFonts w:ascii="Times New Roman" w:hAnsi="Times New Roman" w:cs="Times New Roman"/>
        </w:rPr>
        <w:t>GENERAL CHURCH BUDGET IMPLICATION:  None</w:t>
      </w:r>
    </w:p>
    <w:p w:rsidR="007E6388" w:rsidRPr="002D45F9" w:rsidRDefault="007E6388" w:rsidP="007E6388">
      <w:pPr>
        <w:rPr>
          <w:rFonts w:ascii="Times New Roman" w:hAnsi="Times New Roman" w:cs="Times New Roman"/>
        </w:rPr>
      </w:pPr>
      <w:r w:rsidRPr="002D45F9">
        <w:rPr>
          <w:rFonts w:ascii="Times New Roman" w:hAnsi="Times New Roman" w:cs="Times New Roman"/>
        </w:rPr>
        <w:t>GLOBAL IMPLICATIONS:  None</w:t>
      </w:r>
    </w:p>
    <w:p w:rsidR="007E6388" w:rsidRPr="002D45F9" w:rsidRDefault="007E6388" w:rsidP="0040527F">
      <w:pPr>
        <w:rPr>
          <w:rFonts w:ascii="Times New Roman" w:hAnsi="Times New Roman" w:cs="Times New Roman"/>
          <w:bCs/>
        </w:rPr>
      </w:pPr>
    </w:p>
    <w:p w:rsidR="007E6388" w:rsidRPr="002D45F9" w:rsidRDefault="007E6388" w:rsidP="0040527F">
      <w:pPr>
        <w:rPr>
          <w:rFonts w:ascii="Times New Roman" w:hAnsi="Times New Roman" w:cs="Times New Roman"/>
          <w:bCs/>
        </w:rPr>
      </w:pPr>
    </w:p>
    <w:p w:rsidR="005D4BAA" w:rsidRPr="002D45F9" w:rsidRDefault="005D4BAA" w:rsidP="0021169F">
      <w:pPr>
        <w:spacing w:line="480" w:lineRule="auto"/>
        <w:rPr>
          <w:rFonts w:ascii="Times New Roman" w:hAnsi="Times New Roman" w:cs="Times New Roman"/>
        </w:rPr>
      </w:pPr>
      <w:r w:rsidRPr="002D45F9">
        <w:rPr>
          <w:rFonts w:ascii="Times New Roman" w:hAnsi="Times New Roman" w:cs="Times New Roman"/>
        </w:rPr>
        <w:t xml:space="preserve">In 15 places in the </w:t>
      </w:r>
      <w:r w:rsidRPr="002D45F9">
        <w:rPr>
          <w:rFonts w:ascii="Times New Roman" w:hAnsi="Times New Roman" w:cs="Times New Roman"/>
          <w:i/>
        </w:rPr>
        <w:t>Book of Discipline</w:t>
      </w:r>
      <w:r w:rsidRPr="002D45F9">
        <w:rPr>
          <w:rFonts w:ascii="Times New Roman" w:hAnsi="Times New Roman" w:cs="Times New Roman"/>
        </w:rPr>
        <w:t>, the church’s mission statement is referenced.  We petition to add in each case the phrase “for the eternal salvation of persons,” as follows:</w:t>
      </w:r>
    </w:p>
    <w:p w:rsidR="005D4BAA" w:rsidRPr="002D45F9" w:rsidRDefault="005D4BAA" w:rsidP="0021169F">
      <w:pPr>
        <w:spacing w:line="480" w:lineRule="auto"/>
        <w:rPr>
          <w:rFonts w:ascii="Times New Roman" w:hAnsi="Times New Roman" w:cs="Times New Roman"/>
        </w:rPr>
      </w:pPr>
    </w:p>
    <w:p w:rsidR="0040527F" w:rsidRPr="002D45F9" w:rsidRDefault="007E6388" w:rsidP="0021169F">
      <w:pPr>
        <w:spacing w:line="480" w:lineRule="auto"/>
        <w:rPr>
          <w:rFonts w:ascii="Times New Roman" w:hAnsi="Times New Roman" w:cs="Times New Roman"/>
        </w:rPr>
      </w:pPr>
      <w:r w:rsidRPr="002D45F9">
        <w:rPr>
          <w:rFonts w:ascii="Times New Roman" w:hAnsi="Times New Roman" w:cs="Times New Roman"/>
        </w:rPr>
        <w:t xml:space="preserve">AMEND </w:t>
      </w:r>
      <w:r w:rsidR="00B5263E" w:rsidRPr="002D45F9">
        <w:rPr>
          <w:rFonts w:ascii="Times New Roman" w:hAnsi="Times New Roman" w:cs="Times New Roman"/>
        </w:rPr>
        <w:t xml:space="preserve">¶120 by adding the following phrase in the first sentence, “for the </w:t>
      </w:r>
      <w:r w:rsidRPr="002D45F9">
        <w:rPr>
          <w:rFonts w:ascii="Times New Roman" w:hAnsi="Times New Roman" w:cs="Times New Roman"/>
        </w:rPr>
        <w:t xml:space="preserve">eternal </w:t>
      </w:r>
      <w:r w:rsidR="00B5263E" w:rsidRPr="002D45F9">
        <w:rPr>
          <w:rFonts w:ascii="Times New Roman" w:hAnsi="Times New Roman" w:cs="Times New Roman"/>
        </w:rPr>
        <w:t xml:space="preserve">salvation of </w:t>
      </w:r>
      <w:r w:rsidRPr="002D45F9">
        <w:rPr>
          <w:rFonts w:ascii="Times New Roman" w:hAnsi="Times New Roman" w:cs="Times New Roman"/>
        </w:rPr>
        <w:t>persons</w:t>
      </w:r>
      <w:r w:rsidR="00B5263E" w:rsidRPr="002D45F9">
        <w:rPr>
          <w:rFonts w:ascii="Times New Roman" w:hAnsi="Times New Roman" w:cs="Times New Roman"/>
        </w:rPr>
        <w:t xml:space="preserve"> and”</w:t>
      </w:r>
    </w:p>
    <w:p w:rsidR="00B5263E" w:rsidRPr="002D45F9" w:rsidRDefault="00B5263E" w:rsidP="0021169F">
      <w:pPr>
        <w:spacing w:line="480" w:lineRule="auto"/>
        <w:rPr>
          <w:rFonts w:ascii="Times New Roman" w:hAnsi="Times New Roman" w:cs="Times New Roman"/>
        </w:rPr>
      </w:pPr>
      <w:r w:rsidRPr="002D45F9">
        <w:rPr>
          <w:rFonts w:ascii="Times New Roman" w:hAnsi="Times New Roman" w:cs="Times New Roman"/>
        </w:rPr>
        <w:t>So that the amended ¶120 would read:</w:t>
      </w:r>
    </w:p>
    <w:p w:rsidR="007E6388" w:rsidRPr="002D45F9" w:rsidRDefault="004B31A8" w:rsidP="002E3337">
      <w:pPr>
        <w:spacing w:line="480" w:lineRule="auto"/>
        <w:ind w:firstLine="720"/>
        <w:rPr>
          <w:rFonts w:ascii="Times New Roman" w:hAnsi="Times New Roman" w:cs="Times New Roman"/>
        </w:rPr>
      </w:pPr>
      <w:proofErr w:type="gramStart"/>
      <w:r w:rsidRPr="002D45F9">
        <w:rPr>
          <w:rFonts w:ascii="Times New Roman" w:hAnsi="Times New Roman" w:cs="Times New Roman"/>
          <w:b/>
          <w:bCs/>
        </w:rPr>
        <w:t>¶ 120.</w:t>
      </w:r>
      <w:proofErr w:type="gramEnd"/>
      <w:r w:rsidRPr="002D45F9">
        <w:rPr>
          <w:rFonts w:ascii="Times New Roman" w:hAnsi="Times New Roman" w:cs="Times New Roman"/>
        </w:rPr>
        <w:t> </w:t>
      </w:r>
      <w:r w:rsidRPr="002D45F9">
        <w:rPr>
          <w:rFonts w:ascii="Times New Roman" w:hAnsi="Times New Roman" w:cs="Times New Roman"/>
          <w:i/>
          <w:iCs/>
        </w:rPr>
        <w:t>The Mission</w:t>
      </w:r>
      <w:r w:rsidRPr="002D45F9">
        <w:rPr>
          <w:rFonts w:ascii="Times New Roman" w:hAnsi="Times New Roman" w:cs="Times New Roman"/>
        </w:rPr>
        <w:t>—</w:t>
      </w:r>
      <w:proofErr w:type="gramStart"/>
      <w:r w:rsidRPr="002D45F9">
        <w:rPr>
          <w:rFonts w:ascii="Times New Roman" w:hAnsi="Times New Roman" w:cs="Times New Roman"/>
        </w:rPr>
        <w:t>The</w:t>
      </w:r>
      <w:proofErr w:type="gramEnd"/>
      <w:r w:rsidRPr="002D45F9">
        <w:rPr>
          <w:rFonts w:ascii="Times New Roman" w:hAnsi="Times New Roman" w:cs="Times New Roman"/>
        </w:rPr>
        <w:t xml:space="preserve"> mission of the Church is to make disciples of Jesus Christ </w:t>
      </w:r>
      <w:r w:rsidRPr="002D45F9">
        <w:rPr>
          <w:rFonts w:ascii="Times New Roman" w:hAnsi="Times New Roman" w:cs="Times New Roman"/>
          <w:u w:val="single"/>
        </w:rPr>
        <w:t xml:space="preserve">for the eternal salvation of persons and </w:t>
      </w:r>
      <w:r w:rsidRPr="002D45F9">
        <w:rPr>
          <w:rFonts w:ascii="Times New Roman" w:hAnsi="Times New Roman" w:cs="Times New Roman"/>
        </w:rPr>
        <w:t>for the transformation of the world. Local churches provide the most significant arena through which disciple-making occurs.</w:t>
      </w:r>
    </w:p>
    <w:p w:rsidR="004B31A8" w:rsidRPr="002D45F9" w:rsidRDefault="004B31A8" w:rsidP="007E6388">
      <w:pPr>
        <w:spacing w:line="480" w:lineRule="auto"/>
        <w:rPr>
          <w:rFonts w:ascii="Times New Roman" w:hAnsi="Times New Roman" w:cs="Times New Roman"/>
        </w:rPr>
      </w:pPr>
    </w:p>
    <w:p w:rsidR="007E6388" w:rsidRPr="002D45F9" w:rsidRDefault="007E6388" w:rsidP="007E6388">
      <w:pPr>
        <w:spacing w:line="480" w:lineRule="auto"/>
        <w:rPr>
          <w:rFonts w:ascii="Times New Roman" w:hAnsi="Times New Roman" w:cs="Times New Roman"/>
        </w:rPr>
      </w:pPr>
      <w:r w:rsidRPr="002D45F9">
        <w:rPr>
          <w:rFonts w:ascii="Times New Roman" w:hAnsi="Times New Roman" w:cs="Times New Roman"/>
        </w:rPr>
        <w:t>AMEND ¶121 by adding the following phrase in the first sentence, “for the eternal salvation of persons and”</w:t>
      </w:r>
    </w:p>
    <w:p w:rsidR="004B31A8" w:rsidRPr="002D45F9" w:rsidRDefault="004B31A8" w:rsidP="007E6388">
      <w:pPr>
        <w:spacing w:line="480" w:lineRule="auto"/>
        <w:rPr>
          <w:rFonts w:ascii="Times New Roman" w:hAnsi="Times New Roman" w:cs="Times New Roman"/>
        </w:rPr>
      </w:pPr>
      <w:r w:rsidRPr="002D45F9">
        <w:rPr>
          <w:rFonts w:ascii="Times New Roman" w:hAnsi="Times New Roman" w:cs="Times New Roman"/>
        </w:rPr>
        <w:t>So that the amended ¶ 121 would read:</w:t>
      </w:r>
    </w:p>
    <w:p w:rsidR="004B31A8" w:rsidRPr="002D45F9" w:rsidRDefault="004B31A8" w:rsidP="002E3337">
      <w:pPr>
        <w:spacing w:line="480" w:lineRule="auto"/>
        <w:ind w:firstLine="720"/>
        <w:rPr>
          <w:rFonts w:ascii="Times New Roman" w:hAnsi="Times New Roman" w:cs="Times New Roman"/>
        </w:rPr>
      </w:pPr>
      <w:proofErr w:type="gramStart"/>
      <w:r w:rsidRPr="002D45F9">
        <w:rPr>
          <w:rFonts w:ascii="Times New Roman" w:hAnsi="Times New Roman" w:cs="Times New Roman"/>
          <w:b/>
          <w:bCs/>
        </w:rPr>
        <w:t>¶ 121.</w:t>
      </w:r>
      <w:proofErr w:type="gramEnd"/>
      <w:r w:rsidRPr="002D45F9">
        <w:rPr>
          <w:rFonts w:ascii="Times New Roman" w:hAnsi="Times New Roman" w:cs="Times New Roman"/>
        </w:rPr>
        <w:t> </w:t>
      </w:r>
      <w:r w:rsidRPr="002D45F9">
        <w:rPr>
          <w:rFonts w:ascii="Times New Roman" w:hAnsi="Times New Roman" w:cs="Times New Roman"/>
          <w:i/>
          <w:iCs/>
        </w:rPr>
        <w:t>Rationale for Our Mission</w:t>
      </w:r>
      <w:r w:rsidRPr="002D45F9">
        <w:rPr>
          <w:rFonts w:ascii="Times New Roman" w:hAnsi="Times New Roman" w:cs="Times New Roman"/>
        </w:rPr>
        <w:t>—</w:t>
      </w:r>
      <w:proofErr w:type="gramStart"/>
      <w:r w:rsidRPr="002D45F9">
        <w:rPr>
          <w:rFonts w:ascii="Times New Roman" w:hAnsi="Times New Roman" w:cs="Times New Roman"/>
        </w:rPr>
        <w:t>The</w:t>
      </w:r>
      <w:proofErr w:type="gramEnd"/>
      <w:r w:rsidRPr="002D45F9">
        <w:rPr>
          <w:rFonts w:ascii="Times New Roman" w:hAnsi="Times New Roman" w:cs="Times New Roman"/>
        </w:rPr>
        <w:t xml:space="preserve"> mission of the Church is to make disciples of Jesus Christ </w:t>
      </w:r>
      <w:r w:rsidRPr="002D45F9">
        <w:rPr>
          <w:rFonts w:ascii="Times New Roman" w:hAnsi="Times New Roman" w:cs="Times New Roman"/>
          <w:u w:val="single"/>
        </w:rPr>
        <w:t>for the eternal salvation of persons and</w:t>
      </w:r>
      <w:r w:rsidRPr="002D45F9">
        <w:rPr>
          <w:rFonts w:ascii="Times New Roman" w:hAnsi="Times New Roman" w:cs="Times New Roman"/>
        </w:rPr>
        <w:t xml:space="preserve"> for the transformation of the world by proclaiming the good news of God’s grace and by exemplifying Jesus’ command to love God and neighbor …</w:t>
      </w:r>
    </w:p>
    <w:p w:rsidR="004B31A8" w:rsidRPr="002D45F9" w:rsidRDefault="004B31A8" w:rsidP="007E6388">
      <w:pPr>
        <w:spacing w:line="480" w:lineRule="auto"/>
        <w:rPr>
          <w:rFonts w:ascii="Times New Roman" w:hAnsi="Times New Roman" w:cs="Times New Roman"/>
        </w:rPr>
      </w:pPr>
    </w:p>
    <w:p w:rsidR="004B31A8" w:rsidRPr="002D45F9" w:rsidRDefault="004B31A8" w:rsidP="004B31A8">
      <w:pPr>
        <w:spacing w:line="480" w:lineRule="auto"/>
        <w:rPr>
          <w:rFonts w:ascii="Times New Roman" w:hAnsi="Times New Roman" w:cs="Times New Roman"/>
        </w:rPr>
      </w:pPr>
      <w:r w:rsidRPr="002D45F9">
        <w:rPr>
          <w:rFonts w:ascii="Times New Roman" w:hAnsi="Times New Roman" w:cs="Times New Roman"/>
        </w:rPr>
        <w:lastRenderedPageBreak/>
        <w:t>AMEND ¶ 256.1 by adding the following phrase in the first sentence, “the eternal salvation of persons and”</w:t>
      </w:r>
    </w:p>
    <w:p w:rsidR="004B31A8" w:rsidRPr="002D45F9" w:rsidRDefault="004B31A8" w:rsidP="004B31A8">
      <w:pPr>
        <w:spacing w:line="480" w:lineRule="auto"/>
        <w:rPr>
          <w:rFonts w:ascii="Times New Roman" w:hAnsi="Times New Roman" w:cs="Times New Roman"/>
        </w:rPr>
      </w:pPr>
      <w:r w:rsidRPr="002D45F9">
        <w:rPr>
          <w:rFonts w:ascii="Times New Roman" w:hAnsi="Times New Roman" w:cs="Times New Roman"/>
        </w:rPr>
        <w:t>So that the amended ¶ 256.1 would read:</w:t>
      </w:r>
    </w:p>
    <w:p w:rsidR="004B31A8" w:rsidRPr="002D45F9" w:rsidRDefault="004B31A8" w:rsidP="002E3337">
      <w:pPr>
        <w:spacing w:line="480" w:lineRule="auto"/>
        <w:ind w:firstLine="720"/>
        <w:rPr>
          <w:rFonts w:ascii="Times New Roman" w:hAnsi="Times New Roman" w:cs="Times New Roman"/>
        </w:rPr>
      </w:pPr>
      <w:r w:rsidRPr="002D45F9">
        <w:rPr>
          <w:rFonts w:ascii="Times New Roman" w:hAnsi="Times New Roman" w:cs="Times New Roman"/>
          <w:i/>
          <w:iCs/>
        </w:rPr>
        <w:t>1. The Church School and Small-Group Ministries</w:t>
      </w:r>
      <w:r w:rsidRPr="002D45F9">
        <w:rPr>
          <w:rFonts w:ascii="Times New Roman" w:hAnsi="Times New Roman" w:cs="Times New Roman"/>
        </w:rPr>
        <w:t>—</w:t>
      </w:r>
      <w:proofErr w:type="gramStart"/>
      <w:r w:rsidRPr="002D45F9">
        <w:rPr>
          <w:rFonts w:ascii="Times New Roman" w:hAnsi="Times New Roman" w:cs="Times New Roman"/>
        </w:rPr>
        <w:t>In</w:t>
      </w:r>
      <w:proofErr w:type="gramEnd"/>
      <w:r w:rsidRPr="002D45F9">
        <w:rPr>
          <w:rFonts w:ascii="Times New Roman" w:hAnsi="Times New Roman" w:cs="Times New Roman"/>
        </w:rPr>
        <w:t xml:space="preserve"> each local church there shall be a variety of small-group ministries, including the church school, for supporting the formation of Christian disciples focused on </w:t>
      </w:r>
      <w:r w:rsidRPr="002D45F9">
        <w:rPr>
          <w:rFonts w:ascii="Times New Roman" w:hAnsi="Times New Roman" w:cs="Times New Roman"/>
          <w:u w:val="single"/>
        </w:rPr>
        <w:t>the eternal salvation of persons and</w:t>
      </w:r>
      <w:r w:rsidRPr="002D45F9">
        <w:rPr>
          <w:rFonts w:ascii="Times New Roman" w:hAnsi="Times New Roman" w:cs="Times New Roman"/>
        </w:rPr>
        <w:t xml:space="preserve"> the transformation of the world. </w:t>
      </w:r>
    </w:p>
    <w:p w:rsidR="004B31A8" w:rsidRPr="002D45F9" w:rsidRDefault="004B31A8" w:rsidP="004B31A8">
      <w:pPr>
        <w:rPr>
          <w:rFonts w:ascii="Times New Roman" w:hAnsi="Times New Roman" w:cs="Times New Roman"/>
        </w:rPr>
      </w:pPr>
    </w:p>
    <w:p w:rsidR="004B31A8" w:rsidRPr="002D45F9" w:rsidRDefault="004B31A8" w:rsidP="004B31A8">
      <w:pPr>
        <w:spacing w:line="480" w:lineRule="auto"/>
        <w:rPr>
          <w:rFonts w:ascii="Times New Roman" w:hAnsi="Times New Roman" w:cs="Times New Roman"/>
        </w:rPr>
      </w:pPr>
      <w:r w:rsidRPr="002D45F9">
        <w:rPr>
          <w:rFonts w:ascii="Times New Roman" w:hAnsi="Times New Roman" w:cs="Times New Roman"/>
        </w:rPr>
        <w:t>AMEND ¶ 330.4 by adding the following phrase in point 4, “for the eternal salvation of persons and”</w:t>
      </w:r>
    </w:p>
    <w:p w:rsidR="004B31A8" w:rsidRPr="002D45F9" w:rsidRDefault="004B31A8" w:rsidP="004B31A8">
      <w:pPr>
        <w:spacing w:line="480" w:lineRule="auto"/>
        <w:rPr>
          <w:rFonts w:ascii="Times New Roman" w:hAnsi="Times New Roman" w:cs="Times New Roman"/>
        </w:rPr>
      </w:pPr>
      <w:r w:rsidRPr="002D45F9">
        <w:rPr>
          <w:rFonts w:ascii="Times New Roman" w:hAnsi="Times New Roman" w:cs="Times New Roman"/>
        </w:rPr>
        <w:t>So that the amended ¶ 330.4 would read:</w:t>
      </w:r>
    </w:p>
    <w:p w:rsidR="004B31A8" w:rsidRPr="002D45F9" w:rsidRDefault="004B31A8" w:rsidP="002E3337">
      <w:pPr>
        <w:spacing w:line="480" w:lineRule="auto"/>
        <w:ind w:firstLine="720"/>
        <w:rPr>
          <w:rFonts w:ascii="Times New Roman" w:hAnsi="Times New Roman" w:cs="Times New Roman"/>
        </w:rPr>
      </w:pPr>
      <w:r w:rsidRPr="002D45F9">
        <w:rPr>
          <w:rFonts w:ascii="Times New Roman" w:hAnsi="Times New Roman" w:cs="Times New Roman"/>
        </w:rPr>
        <w:t xml:space="preserve">4. They shall have responded to a written or oral doctrinal examination administered by the Board of Ordained Ministry. The candidate shall have (1) demonstrated … (2) satisfied … (3) prepared and preached … (4) presented … (5) presented a project that demonstrates fruitfulness in carrying out the church’s mission of “Making Disciples of Jesus Christ </w:t>
      </w:r>
      <w:r w:rsidRPr="002D45F9">
        <w:rPr>
          <w:rFonts w:ascii="Times New Roman" w:hAnsi="Times New Roman" w:cs="Times New Roman"/>
          <w:u w:val="single"/>
        </w:rPr>
        <w:t>for the Eternal Salvation of Persons and</w:t>
      </w:r>
      <w:r w:rsidRPr="002D45F9">
        <w:rPr>
          <w:rFonts w:ascii="Times New Roman" w:hAnsi="Times New Roman" w:cs="Times New Roman"/>
        </w:rPr>
        <w:t xml:space="preserve"> for the Transformation of the World.” …</w:t>
      </w:r>
    </w:p>
    <w:p w:rsidR="007E6388" w:rsidRPr="002D45F9" w:rsidRDefault="007E6388" w:rsidP="0021169F">
      <w:pPr>
        <w:spacing w:line="480" w:lineRule="auto"/>
        <w:rPr>
          <w:rFonts w:ascii="Times New Roman" w:hAnsi="Times New Roman" w:cs="Times New Roman"/>
        </w:rPr>
      </w:pPr>
    </w:p>
    <w:p w:rsidR="002E3337" w:rsidRPr="002D45F9" w:rsidRDefault="002E3337" w:rsidP="002E3337">
      <w:pPr>
        <w:spacing w:line="480" w:lineRule="auto"/>
        <w:rPr>
          <w:rFonts w:ascii="Times New Roman" w:hAnsi="Times New Roman" w:cs="Times New Roman"/>
        </w:rPr>
      </w:pPr>
      <w:r w:rsidRPr="002D45F9">
        <w:rPr>
          <w:rFonts w:ascii="Times New Roman" w:hAnsi="Times New Roman" w:cs="Times New Roman"/>
        </w:rPr>
        <w:t>AMEND ¶ 335 by adding the following phrase in point 7 of the second paragraph, “for the eternal salvation of persons and”</w:t>
      </w:r>
    </w:p>
    <w:p w:rsidR="002E3337" w:rsidRPr="002D45F9" w:rsidRDefault="002E3337" w:rsidP="002E3337">
      <w:pPr>
        <w:spacing w:line="480" w:lineRule="auto"/>
        <w:rPr>
          <w:rFonts w:ascii="Times New Roman" w:hAnsi="Times New Roman" w:cs="Times New Roman"/>
        </w:rPr>
      </w:pPr>
      <w:r w:rsidRPr="002D45F9">
        <w:rPr>
          <w:rFonts w:ascii="Times New Roman" w:hAnsi="Times New Roman" w:cs="Times New Roman"/>
        </w:rPr>
        <w:t>So that the amended ¶ 335 would read:</w:t>
      </w:r>
    </w:p>
    <w:p w:rsidR="002E3337" w:rsidRPr="002D45F9" w:rsidRDefault="002E3337" w:rsidP="002E3337">
      <w:pPr>
        <w:spacing w:line="480" w:lineRule="auto"/>
        <w:ind w:firstLine="720"/>
        <w:rPr>
          <w:rFonts w:ascii="Times New Roman" w:hAnsi="Times New Roman" w:cs="Times New Roman"/>
        </w:rPr>
      </w:pPr>
      <w:proofErr w:type="gramStart"/>
      <w:r w:rsidRPr="002D45F9">
        <w:rPr>
          <w:rFonts w:ascii="Times New Roman" w:hAnsi="Times New Roman" w:cs="Times New Roman"/>
        </w:rPr>
        <w:t>¶ </w:t>
      </w:r>
      <w:r w:rsidRPr="002D45F9">
        <w:rPr>
          <w:rFonts w:ascii="Times New Roman" w:hAnsi="Times New Roman" w:cs="Times New Roman"/>
          <w:b/>
          <w:bCs/>
        </w:rPr>
        <w:t>335.</w:t>
      </w:r>
      <w:proofErr w:type="gramEnd"/>
      <w:r w:rsidRPr="002D45F9">
        <w:rPr>
          <w:rFonts w:ascii="Times New Roman" w:hAnsi="Times New Roman" w:cs="Times New Roman"/>
        </w:rPr>
        <w:t> </w:t>
      </w:r>
      <w:r w:rsidRPr="002D45F9">
        <w:rPr>
          <w:rFonts w:ascii="Times New Roman" w:hAnsi="Times New Roman" w:cs="Times New Roman"/>
          <w:i/>
          <w:iCs/>
        </w:rPr>
        <w:t>Requirements for Admission to Full Connection and Ordination as Elder</w:t>
      </w:r>
      <w:r w:rsidRPr="002D45F9">
        <w:rPr>
          <w:rFonts w:ascii="Times New Roman" w:hAnsi="Times New Roman" w:cs="Times New Roman"/>
        </w:rPr>
        <w:t>—Provisional members who are candidates for full connection and ordination as elders … They shall have: (1) served full-time under episcopal appointment …</w:t>
      </w:r>
    </w:p>
    <w:p w:rsidR="002E3337" w:rsidRPr="002D45F9" w:rsidRDefault="002E3337" w:rsidP="002E3337">
      <w:pPr>
        <w:spacing w:line="480" w:lineRule="auto"/>
        <w:ind w:firstLine="720"/>
        <w:rPr>
          <w:rFonts w:ascii="Times New Roman" w:hAnsi="Times New Roman" w:cs="Times New Roman"/>
        </w:rPr>
      </w:pPr>
      <w:r w:rsidRPr="002D45F9">
        <w:rPr>
          <w:rFonts w:ascii="Times New Roman" w:hAnsi="Times New Roman" w:cs="Times New Roman"/>
        </w:rPr>
        <w:lastRenderedPageBreak/>
        <w:t xml:space="preserve">Such equivalence is to be determined … (2) been previously elected as provisional members; (3) met the following educational requirements: … (4) satisfied the board regarding physical, mental, and emotional health; (5) prepared and preached at least one written sermon … (6) presented a detailed plan and outline for teaching a Bible study; (7) presented a project that demonstrates fruitfulness in carrying out the church’s mission of “Making Disciples of Jesus Christ </w:t>
      </w:r>
      <w:r w:rsidRPr="002D45F9">
        <w:rPr>
          <w:rFonts w:ascii="Times New Roman" w:hAnsi="Times New Roman" w:cs="Times New Roman"/>
          <w:u w:val="single"/>
        </w:rPr>
        <w:t>for the Eternal Salvation of Persons and</w:t>
      </w:r>
      <w:r w:rsidRPr="002D45F9">
        <w:rPr>
          <w:rFonts w:ascii="Times New Roman" w:hAnsi="Times New Roman" w:cs="Times New Roman"/>
        </w:rPr>
        <w:t xml:space="preserve"> for the Transformation of the World”; (8) responded to a written or oral doctrinal examination …</w:t>
      </w:r>
    </w:p>
    <w:p w:rsidR="002E3337" w:rsidRPr="002D45F9" w:rsidRDefault="002E3337" w:rsidP="0021169F">
      <w:pPr>
        <w:spacing w:line="480" w:lineRule="auto"/>
        <w:rPr>
          <w:rFonts w:ascii="Times New Roman" w:hAnsi="Times New Roman" w:cs="Times New Roman"/>
        </w:rPr>
      </w:pPr>
    </w:p>
    <w:p w:rsidR="002E3337" w:rsidRPr="002D45F9" w:rsidRDefault="002E3337" w:rsidP="002E3337">
      <w:pPr>
        <w:spacing w:line="480" w:lineRule="auto"/>
        <w:rPr>
          <w:rFonts w:ascii="Times New Roman" w:hAnsi="Times New Roman" w:cs="Times New Roman"/>
        </w:rPr>
      </w:pPr>
      <w:r w:rsidRPr="002D45F9">
        <w:rPr>
          <w:rFonts w:ascii="Times New Roman" w:hAnsi="Times New Roman" w:cs="Times New Roman"/>
        </w:rPr>
        <w:t>AMEND ¶ 401 by adding the following phrase in the second sentence, “for the eternal salvation of persons and”</w:t>
      </w:r>
    </w:p>
    <w:p w:rsidR="002E3337" w:rsidRPr="002D45F9" w:rsidRDefault="002E3337" w:rsidP="002E3337">
      <w:pPr>
        <w:spacing w:line="480" w:lineRule="auto"/>
        <w:rPr>
          <w:rFonts w:ascii="Times New Roman" w:hAnsi="Times New Roman" w:cs="Times New Roman"/>
        </w:rPr>
      </w:pPr>
      <w:r w:rsidRPr="002D45F9">
        <w:rPr>
          <w:rFonts w:ascii="Times New Roman" w:hAnsi="Times New Roman" w:cs="Times New Roman"/>
        </w:rPr>
        <w:t xml:space="preserve">So that the amended ¶ </w:t>
      </w:r>
      <w:r w:rsidR="00B67471" w:rsidRPr="002D45F9">
        <w:rPr>
          <w:rFonts w:ascii="Times New Roman" w:hAnsi="Times New Roman" w:cs="Times New Roman"/>
        </w:rPr>
        <w:t>401</w:t>
      </w:r>
      <w:r w:rsidRPr="002D45F9">
        <w:rPr>
          <w:rFonts w:ascii="Times New Roman" w:hAnsi="Times New Roman" w:cs="Times New Roman"/>
        </w:rPr>
        <w:t xml:space="preserve"> would read:</w:t>
      </w:r>
    </w:p>
    <w:p w:rsidR="002E3337" w:rsidRPr="002D45F9" w:rsidRDefault="002E3337" w:rsidP="002E3337">
      <w:pPr>
        <w:spacing w:line="480" w:lineRule="auto"/>
        <w:ind w:firstLine="720"/>
        <w:rPr>
          <w:rFonts w:ascii="Times New Roman" w:hAnsi="Times New Roman" w:cs="Times New Roman"/>
        </w:rPr>
      </w:pPr>
      <w:proofErr w:type="gramStart"/>
      <w:r w:rsidRPr="002D45F9">
        <w:rPr>
          <w:rFonts w:ascii="Times New Roman" w:hAnsi="Times New Roman" w:cs="Times New Roman"/>
        </w:rPr>
        <w:t>¶ </w:t>
      </w:r>
      <w:r w:rsidRPr="002D45F9">
        <w:rPr>
          <w:rFonts w:ascii="Times New Roman" w:hAnsi="Times New Roman" w:cs="Times New Roman"/>
          <w:b/>
          <w:bCs/>
        </w:rPr>
        <w:t>401.</w:t>
      </w:r>
      <w:proofErr w:type="gramEnd"/>
      <w:r w:rsidRPr="002D45F9">
        <w:rPr>
          <w:rFonts w:ascii="Times New Roman" w:hAnsi="Times New Roman" w:cs="Times New Roman"/>
        </w:rPr>
        <w:t> </w:t>
      </w:r>
      <w:r w:rsidRPr="002D45F9">
        <w:rPr>
          <w:rFonts w:ascii="Times New Roman" w:hAnsi="Times New Roman" w:cs="Times New Roman"/>
          <w:i/>
          <w:iCs/>
        </w:rPr>
        <w:t>Task</w:t>
      </w:r>
      <w:r w:rsidRPr="002D45F9">
        <w:rPr>
          <w:rFonts w:ascii="Times New Roman" w:hAnsi="Times New Roman" w:cs="Times New Roman"/>
        </w:rPr>
        <w:t>—</w:t>
      </w:r>
      <w:proofErr w:type="gramStart"/>
      <w:r w:rsidRPr="002D45F9">
        <w:rPr>
          <w:rFonts w:ascii="Times New Roman" w:hAnsi="Times New Roman" w:cs="Times New Roman"/>
        </w:rPr>
        <w:t>The</w:t>
      </w:r>
      <w:proofErr w:type="gramEnd"/>
      <w:r w:rsidRPr="002D45F9">
        <w:rPr>
          <w:rFonts w:ascii="Times New Roman" w:hAnsi="Times New Roman" w:cs="Times New Roman"/>
        </w:rPr>
        <w:t xml:space="preserve"> task of superintending in The United Methodist Church resides in the office of bishop and extends to the district superintendent, with each possessing distinct and collegial responsibilities. The mission of the Church is to make disciples of Jesus Christ </w:t>
      </w:r>
      <w:r w:rsidRPr="002D45F9">
        <w:rPr>
          <w:rFonts w:ascii="Times New Roman" w:hAnsi="Times New Roman" w:cs="Times New Roman"/>
          <w:u w:val="single"/>
        </w:rPr>
        <w:t xml:space="preserve">for the eternal salvation of persons and </w:t>
      </w:r>
      <w:r w:rsidRPr="002D45F9">
        <w:rPr>
          <w:rFonts w:ascii="Times New Roman" w:hAnsi="Times New Roman" w:cs="Times New Roman"/>
        </w:rPr>
        <w:t>for the transformation of the world (see Part IV, Section I). From apostolic times …</w:t>
      </w:r>
    </w:p>
    <w:p w:rsidR="002E3337" w:rsidRPr="002D45F9" w:rsidRDefault="002E3337" w:rsidP="002E3337">
      <w:pPr>
        <w:spacing w:line="480" w:lineRule="auto"/>
        <w:rPr>
          <w:rFonts w:ascii="Times New Roman" w:hAnsi="Times New Roman" w:cs="Times New Roman"/>
        </w:rPr>
      </w:pPr>
    </w:p>
    <w:p w:rsidR="00B67471" w:rsidRPr="002D45F9" w:rsidRDefault="00B67471" w:rsidP="00B67471">
      <w:pPr>
        <w:spacing w:line="480" w:lineRule="auto"/>
        <w:rPr>
          <w:rFonts w:ascii="Times New Roman" w:hAnsi="Times New Roman" w:cs="Times New Roman"/>
        </w:rPr>
      </w:pPr>
      <w:r w:rsidRPr="002D45F9">
        <w:rPr>
          <w:rFonts w:ascii="Times New Roman" w:hAnsi="Times New Roman" w:cs="Times New Roman"/>
        </w:rPr>
        <w:t>AMEND ¶ 403.1 by adding the following phrase in the third sentence and in sub-section (c), “for the eternal salvation of persons and”</w:t>
      </w:r>
    </w:p>
    <w:p w:rsidR="00B67471" w:rsidRPr="002D45F9" w:rsidRDefault="00B67471" w:rsidP="00B67471">
      <w:pPr>
        <w:spacing w:line="480" w:lineRule="auto"/>
        <w:rPr>
          <w:rFonts w:ascii="Times New Roman" w:hAnsi="Times New Roman" w:cs="Times New Roman"/>
        </w:rPr>
      </w:pPr>
      <w:r w:rsidRPr="002D45F9">
        <w:rPr>
          <w:rFonts w:ascii="Times New Roman" w:hAnsi="Times New Roman" w:cs="Times New Roman"/>
        </w:rPr>
        <w:t>So that the amended ¶ 403.1 would read:</w:t>
      </w:r>
    </w:p>
    <w:p w:rsidR="002E3337" w:rsidRPr="002D45F9" w:rsidRDefault="002E3337" w:rsidP="00B67471">
      <w:pPr>
        <w:spacing w:line="480" w:lineRule="auto"/>
        <w:ind w:firstLine="720"/>
        <w:rPr>
          <w:rFonts w:ascii="Times New Roman" w:hAnsi="Times New Roman" w:cs="Times New Roman"/>
        </w:rPr>
      </w:pPr>
      <w:proofErr w:type="gramStart"/>
      <w:r w:rsidRPr="002D45F9">
        <w:rPr>
          <w:rFonts w:ascii="Times New Roman" w:hAnsi="Times New Roman" w:cs="Times New Roman"/>
        </w:rPr>
        <w:t>¶ </w:t>
      </w:r>
      <w:r w:rsidRPr="002D45F9">
        <w:rPr>
          <w:rFonts w:ascii="Times New Roman" w:hAnsi="Times New Roman" w:cs="Times New Roman"/>
          <w:b/>
          <w:bCs/>
        </w:rPr>
        <w:t>403.</w:t>
      </w:r>
      <w:proofErr w:type="gramEnd"/>
      <w:r w:rsidRPr="002D45F9">
        <w:rPr>
          <w:rFonts w:ascii="Times New Roman" w:hAnsi="Times New Roman" w:cs="Times New Roman"/>
        </w:rPr>
        <w:t> </w:t>
      </w:r>
      <w:r w:rsidRPr="002D45F9">
        <w:rPr>
          <w:rFonts w:ascii="Times New Roman" w:hAnsi="Times New Roman" w:cs="Times New Roman"/>
          <w:i/>
          <w:iCs/>
        </w:rPr>
        <w:t>The Role of Bishops and District Superintendents</w:t>
      </w:r>
      <w:r w:rsidRPr="002D45F9">
        <w:rPr>
          <w:rFonts w:ascii="Times New Roman" w:hAnsi="Times New Roman" w:cs="Times New Roman"/>
        </w:rPr>
        <w:t>—Bishops and superintendents are elders in full connection.</w:t>
      </w:r>
    </w:p>
    <w:p w:rsidR="002E3337" w:rsidRPr="002D45F9" w:rsidRDefault="002E3337" w:rsidP="00B67471">
      <w:pPr>
        <w:spacing w:line="480" w:lineRule="auto"/>
        <w:ind w:firstLine="720"/>
        <w:rPr>
          <w:rFonts w:ascii="Times New Roman" w:hAnsi="Times New Roman" w:cs="Times New Roman"/>
        </w:rPr>
      </w:pPr>
      <w:r w:rsidRPr="002D45F9">
        <w:rPr>
          <w:rFonts w:ascii="Times New Roman" w:hAnsi="Times New Roman" w:cs="Times New Roman"/>
        </w:rPr>
        <w:lastRenderedPageBreak/>
        <w:t xml:space="preserve">1. Bishops are elected from the elders and set apart for a ministry of servant leadership, general oversight and supervision (¶ 401). As followers of Jesus Christ, bishops are authorized to guard the faith, order, liturgy, doctrine, and discipline of the Church. The role and calling forth of the bishop is to exercise oversight and support of the Church in its mission of making disciples of Jesus Christ </w:t>
      </w:r>
      <w:r w:rsidR="00B67471" w:rsidRPr="002D45F9">
        <w:rPr>
          <w:rFonts w:ascii="Times New Roman" w:hAnsi="Times New Roman" w:cs="Times New Roman"/>
          <w:u w:val="single"/>
        </w:rPr>
        <w:t>for the eternal salvation of persons and</w:t>
      </w:r>
      <w:r w:rsidR="00B67471" w:rsidRPr="002D45F9">
        <w:rPr>
          <w:rFonts w:ascii="Times New Roman" w:hAnsi="Times New Roman" w:cs="Times New Roman"/>
        </w:rPr>
        <w:t xml:space="preserve"> </w:t>
      </w:r>
      <w:r w:rsidRPr="002D45F9">
        <w:rPr>
          <w:rFonts w:ascii="Times New Roman" w:hAnsi="Times New Roman" w:cs="Times New Roman"/>
        </w:rPr>
        <w:t>for the transformation of the world. The basis of such discipleship</w:t>
      </w:r>
      <w:r w:rsidR="00B67471" w:rsidRPr="002D45F9">
        <w:rPr>
          <w:rFonts w:ascii="Times New Roman" w:hAnsi="Times New Roman" w:cs="Times New Roman"/>
        </w:rPr>
        <w:t xml:space="preserve"> …</w:t>
      </w:r>
    </w:p>
    <w:p w:rsidR="00B67471" w:rsidRPr="002D45F9" w:rsidRDefault="00B67471" w:rsidP="00B67471">
      <w:pPr>
        <w:spacing w:line="480" w:lineRule="auto"/>
        <w:ind w:firstLine="720"/>
        <w:rPr>
          <w:rFonts w:ascii="Times New Roman" w:hAnsi="Times New Roman" w:cs="Times New Roman"/>
        </w:rPr>
      </w:pPr>
      <w:r w:rsidRPr="002D45F9">
        <w:rPr>
          <w:rFonts w:ascii="Times New Roman" w:hAnsi="Times New Roman" w:cs="Times New Roman"/>
          <w:i/>
          <w:iCs/>
        </w:rPr>
        <w:t>a)</w:t>
      </w:r>
      <w:r w:rsidRPr="002D45F9">
        <w:rPr>
          <w:rFonts w:ascii="Times New Roman" w:hAnsi="Times New Roman" w:cs="Times New Roman"/>
        </w:rPr>
        <w:t xml:space="preserve"> A vital and renewing spirit… </w:t>
      </w:r>
    </w:p>
    <w:p w:rsidR="00B67471" w:rsidRPr="002D45F9" w:rsidRDefault="00B67471" w:rsidP="00B67471">
      <w:pPr>
        <w:spacing w:line="480" w:lineRule="auto"/>
        <w:ind w:firstLine="720"/>
        <w:rPr>
          <w:rFonts w:ascii="Times New Roman" w:hAnsi="Times New Roman" w:cs="Times New Roman"/>
        </w:rPr>
      </w:pPr>
      <w:r w:rsidRPr="002D45F9">
        <w:rPr>
          <w:rFonts w:ascii="Times New Roman" w:hAnsi="Times New Roman" w:cs="Times New Roman"/>
          <w:i/>
          <w:iCs/>
        </w:rPr>
        <w:t>b)</w:t>
      </w:r>
      <w:r w:rsidRPr="002D45F9">
        <w:rPr>
          <w:rFonts w:ascii="Times New Roman" w:hAnsi="Times New Roman" w:cs="Times New Roman"/>
        </w:rPr>
        <w:t> An enquiring mind and a commitment to the teaching office …</w:t>
      </w:r>
    </w:p>
    <w:p w:rsidR="00B67471" w:rsidRPr="002D45F9" w:rsidRDefault="00B67471" w:rsidP="00B67471">
      <w:pPr>
        <w:spacing w:line="480" w:lineRule="auto"/>
        <w:ind w:firstLine="720"/>
        <w:rPr>
          <w:rFonts w:ascii="Times New Roman" w:hAnsi="Times New Roman" w:cs="Times New Roman"/>
        </w:rPr>
      </w:pPr>
      <w:r w:rsidRPr="002D45F9">
        <w:rPr>
          <w:rFonts w:ascii="Times New Roman" w:hAnsi="Times New Roman" w:cs="Times New Roman"/>
          <w:i/>
          <w:iCs/>
        </w:rPr>
        <w:t>c)</w:t>
      </w:r>
      <w:r w:rsidRPr="002D45F9">
        <w:rPr>
          <w:rFonts w:ascii="Times New Roman" w:hAnsi="Times New Roman" w:cs="Times New Roman"/>
        </w:rPr>
        <w:t xml:space="preserve"> A vision for the Church. The role of bishop is to lead the whole Church in claiming its mission of making disciples of Jesus Christ </w:t>
      </w:r>
      <w:r w:rsidRPr="002D45F9">
        <w:rPr>
          <w:rFonts w:ascii="Times New Roman" w:hAnsi="Times New Roman" w:cs="Times New Roman"/>
          <w:u w:val="single"/>
        </w:rPr>
        <w:t>for the eternal salvation of persons and</w:t>
      </w:r>
      <w:r w:rsidRPr="002D45F9">
        <w:rPr>
          <w:rFonts w:ascii="Times New Roman" w:hAnsi="Times New Roman" w:cs="Times New Roman"/>
        </w:rPr>
        <w:t xml:space="preserve"> for the transformation of the world. The bishop leads …</w:t>
      </w:r>
    </w:p>
    <w:p w:rsidR="002E3337" w:rsidRPr="002D45F9" w:rsidRDefault="002E3337" w:rsidP="002E3337">
      <w:pPr>
        <w:spacing w:line="480" w:lineRule="auto"/>
        <w:rPr>
          <w:rFonts w:ascii="Times New Roman" w:hAnsi="Times New Roman" w:cs="Times New Roman"/>
        </w:rPr>
      </w:pPr>
    </w:p>
    <w:p w:rsidR="00B67471" w:rsidRPr="002D45F9" w:rsidRDefault="00B67471" w:rsidP="00B67471">
      <w:pPr>
        <w:spacing w:line="480" w:lineRule="auto"/>
        <w:rPr>
          <w:rFonts w:ascii="Times New Roman" w:hAnsi="Times New Roman" w:cs="Times New Roman"/>
        </w:rPr>
      </w:pPr>
      <w:r w:rsidRPr="002D45F9">
        <w:rPr>
          <w:rFonts w:ascii="Times New Roman" w:hAnsi="Times New Roman" w:cs="Times New Roman"/>
        </w:rPr>
        <w:t>AMEND ¶ 601 by adding the following phrase in the first sentence, “for the eternal salvation of persons and”</w:t>
      </w:r>
    </w:p>
    <w:p w:rsidR="00B67471" w:rsidRPr="002D45F9" w:rsidRDefault="00B67471" w:rsidP="00B67471">
      <w:pPr>
        <w:spacing w:line="480" w:lineRule="auto"/>
        <w:rPr>
          <w:rFonts w:ascii="Times New Roman" w:hAnsi="Times New Roman" w:cs="Times New Roman"/>
        </w:rPr>
      </w:pPr>
      <w:r w:rsidRPr="002D45F9">
        <w:rPr>
          <w:rFonts w:ascii="Times New Roman" w:hAnsi="Times New Roman" w:cs="Times New Roman"/>
        </w:rPr>
        <w:t>So that the amended ¶ 601 would read:</w:t>
      </w:r>
    </w:p>
    <w:p w:rsidR="00B67471" w:rsidRPr="002D45F9" w:rsidRDefault="00B67471" w:rsidP="00B67471">
      <w:pPr>
        <w:spacing w:line="480" w:lineRule="auto"/>
        <w:ind w:firstLine="720"/>
        <w:rPr>
          <w:rFonts w:ascii="Times New Roman" w:hAnsi="Times New Roman" w:cs="Times New Roman"/>
        </w:rPr>
      </w:pPr>
      <w:proofErr w:type="gramStart"/>
      <w:r w:rsidRPr="002D45F9">
        <w:rPr>
          <w:rFonts w:ascii="Times New Roman" w:hAnsi="Times New Roman" w:cs="Times New Roman"/>
        </w:rPr>
        <w:t>¶ </w:t>
      </w:r>
      <w:r w:rsidRPr="002D45F9">
        <w:rPr>
          <w:rFonts w:ascii="Times New Roman" w:hAnsi="Times New Roman" w:cs="Times New Roman"/>
          <w:b/>
          <w:bCs/>
        </w:rPr>
        <w:t>601.</w:t>
      </w:r>
      <w:proofErr w:type="gramEnd"/>
      <w:r w:rsidRPr="002D45F9">
        <w:rPr>
          <w:rFonts w:ascii="Times New Roman" w:hAnsi="Times New Roman" w:cs="Times New Roman"/>
        </w:rPr>
        <w:t> </w:t>
      </w:r>
      <w:r w:rsidRPr="002D45F9">
        <w:rPr>
          <w:rFonts w:ascii="Times New Roman" w:hAnsi="Times New Roman" w:cs="Times New Roman"/>
          <w:i/>
          <w:iCs/>
        </w:rPr>
        <w:t>Purpose</w:t>
      </w:r>
      <w:r w:rsidRPr="002D45F9">
        <w:rPr>
          <w:rFonts w:ascii="Times New Roman" w:hAnsi="Times New Roman" w:cs="Times New Roman"/>
        </w:rPr>
        <w:t>—</w:t>
      </w:r>
      <w:proofErr w:type="gramStart"/>
      <w:r w:rsidRPr="002D45F9">
        <w:rPr>
          <w:rFonts w:ascii="Times New Roman" w:hAnsi="Times New Roman" w:cs="Times New Roman"/>
        </w:rPr>
        <w:t>The</w:t>
      </w:r>
      <w:proofErr w:type="gramEnd"/>
      <w:r w:rsidRPr="002D45F9">
        <w:rPr>
          <w:rFonts w:ascii="Times New Roman" w:hAnsi="Times New Roman" w:cs="Times New Roman"/>
        </w:rPr>
        <w:t xml:space="preserve"> purpose of the annual conference is to make disciples of Jesus Christ </w:t>
      </w:r>
      <w:r w:rsidRPr="002D45F9">
        <w:rPr>
          <w:rFonts w:ascii="Times New Roman" w:hAnsi="Times New Roman" w:cs="Times New Roman"/>
          <w:u w:val="single"/>
        </w:rPr>
        <w:t>for the eternal salvation of persons and</w:t>
      </w:r>
      <w:r w:rsidRPr="002D45F9">
        <w:rPr>
          <w:rFonts w:ascii="Times New Roman" w:hAnsi="Times New Roman" w:cs="Times New Roman"/>
        </w:rPr>
        <w:t xml:space="preserve"> for the transformation of the world by equipping its local churches for ministry and by providing a connection for ministry beyond the local church; all to the glory of God.</w:t>
      </w:r>
    </w:p>
    <w:p w:rsidR="00B67471" w:rsidRPr="002D45F9" w:rsidRDefault="00B67471" w:rsidP="00B67471">
      <w:pPr>
        <w:spacing w:line="480" w:lineRule="auto"/>
        <w:rPr>
          <w:rFonts w:ascii="Times New Roman" w:hAnsi="Times New Roman" w:cs="Times New Roman"/>
        </w:rPr>
      </w:pPr>
    </w:p>
    <w:p w:rsidR="00B67471" w:rsidRPr="002D45F9" w:rsidRDefault="00B67471" w:rsidP="00B67471">
      <w:pPr>
        <w:spacing w:line="480" w:lineRule="auto"/>
        <w:rPr>
          <w:rFonts w:ascii="Times New Roman" w:hAnsi="Times New Roman" w:cs="Times New Roman"/>
        </w:rPr>
      </w:pPr>
      <w:r w:rsidRPr="002D45F9">
        <w:rPr>
          <w:rFonts w:ascii="Times New Roman" w:hAnsi="Times New Roman" w:cs="Times New Roman"/>
        </w:rPr>
        <w:t>AMEND ¶ 608.3 by adding the following phrase, “for the eternal salvation of persons and”</w:t>
      </w:r>
    </w:p>
    <w:p w:rsidR="00B67471" w:rsidRPr="002D45F9" w:rsidRDefault="00B67471" w:rsidP="00B67471">
      <w:pPr>
        <w:spacing w:line="480" w:lineRule="auto"/>
        <w:rPr>
          <w:rFonts w:ascii="Times New Roman" w:hAnsi="Times New Roman" w:cs="Times New Roman"/>
        </w:rPr>
      </w:pPr>
      <w:r w:rsidRPr="002D45F9">
        <w:rPr>
          <w:rFonts w:ascii="Times New Roman" w:hAnsi="Times New Roman" w:cs="Times New Roman"/>
        </w:rPr>
        <w:t>So that the amended ¶ 608.3 would read:</w:t>
      </w:r>
    </w:p>
    <w:p w:rsidR="00B67471" w:rsidRPr="002D45F9" w:rsidRDefault="00B67471" w:rsidP="00B67471">
      <w:pPr>
        <w:spacing w:line="480" w:lineRule="auto"/>
        <w:ind w:firstLine="720"/>
        <w:rPr>
          <w:rFonts w:ascii="Times New Roman" w:hAnsi="Times New Roman" w:cs="Times New Roman"/>
        </w:rPr>
      </w:pPr>
      <w:proofErr w:type="gramStart"/>
      <w:r w:rsidRPr="002D45F9">
        <w:rPr>
          <w:rFonts w:ascii="Times New Roman" w:hAnsi="Times New Roman" w:cs="Times New Roman"/>
        </w:rPr>
        <w:lastRenderedPageBreak/>
        <w:t>¶ </w:t>
      </w:r>
      <w:r w:rsidRPr="002D45F9">
        <w:rPr>
          <w:rFonts w:ascii="Times New Roman" w:hAnsi="Times New Roman" w:cs="Times New Roman"/>
          <w:b/>
          <w:bCs/>
        </w:rPr>
        <w:t>608.</w:t>
      </w:r>
      <w:proofErr w:type="gramEnd"/>
      <w:r w:rsidRPr="002D45F9">
        <w:rPr>
          <w:rFonts w:ascii="Times New Roman" w:hAnsi="Times New Roman" w:cs="Times New Roman"/>
        </w:rPr>
        <w:t> </w:t>
      </w:r>
      <w:r w:rsidRPr="002D45F9">
        <w:rPr>
          <w:rFonts w:ascii="Times New Roman" w:hAnsi="Times New Roman" w:cs="Times New Roman"/>
          <w:i/>
          <w:iCs/>
        </w:rPr>
        <w:t>Connectional Ministries</w:t>
      </w:r>
      <w:r w:rsidRPr="002D45F9">
        <w:rPr>
          <w:rFonts w:ascii="Times New Roman" w:hAnsi="Times New Roman" w:cs="Times New Roman"/>
        </w:rPr>
        <w:t>—</w:t>
      </w:r>
      <w:proofErr w:type="gramStart"/>
      <w:r w:rsidRPr="002D45F9">
        <w:rPr>
          <w:rFonts w:ascii="Times New Roman" w:hAnsi="Times New Roman" w:cs="Times New Roman"/>
        </w:rPr>
        <w:t>Each</w:t>
      </w:r>
      <w:proofErr w:type="gramEnd"/>
      <w:r w:rsidRPr="002D45F9">
        <w:rPr>
          <w:rFonts w:ascii="Times New Roman" w:hAnsi="Times New Roman" w:cs="Times New Roman"/>
        </w:rPr>
        <w:t xml:space="preserve"> annual conference is responsible to focus and guide the mission and ministry of The United Methodist Church within its boundaries by:</w:t>
      </w:r>
    </w:p>
    <w:p w:rsidR="00B67471" w:rsidRPr="002D45F9" w:rsidRDefault="00B67471" w:rsidP="00B67471">
      <w:pPr>
        <w:spacing w:line="480" w:lineRule="auto"/>
        <w:ind w:firstLine="720"/>
        <w:rPr>
          <w:rFonts w:ascii="Times New Roman" w:hAnsi="Times New Roman" w:cs="Times New Roman"/>
        </w:rPr>
      </w:pPr>
      <w:r w:rsidRPr="002D45F9">
        <w:rPr>
          <w:rFonts w:ascii="Times New Roman" w:hAnsi="Times New Roman" w:cs="Times New Roman"/>
        </w:rPr>
        <w:t xml:space="preserve">3. </w:t>
      </w:r>
      <w:proofErr w:type="gramStart"/>
      <w:r w:rsidRPr="002D45F9">
        <w:rPr>
          <w:rFonts w:ascii="Times New Roman" w:hAnsi="Times New Roman" w:cs="Times New Roman"/>
        </w:rPr>
        <w:t>providing</w:t>
      </w:r>
      <w:proofErr w:type="gramEnd"/>
      <w:r w:rsidRPr="002D45F9">
        <w:rPr>
          <w:rFonts w:ascii="Times New Roman" w:hAnsi="Times New Roman" w:cs="Times New Roman"/>
        </w:rPr>
        <w:t xml:space="preserve"> encouragement, coordination, and support for the ministries of nurture, outreach, and witness in districts and congregations </w:t>
      </w:r>
      <w:r w:rsidRPr="002D45F9">
        <w:rPr>
          <w:rFonts w:ascii="Times New Roman" w:hAnsi="Times New Roman" w:cs="Times New Roman"/>
          <w:u w:val="single"/>
        </w:rPr>
        <w:t>for the eternal salvation of persons and</w:t>
      </w:r>
      <w:r w:rsidRPr="002D45F9">
        <w:rPr>
          <w:rFonts w:ascii="Times New Roman" w:hAnsi="Times New Roman" w:cs="Times New Roman"/>
        </w:rPr>
        <w:t xml:space="preserve"> for the transformation of the world;</w:t>
      </w:r>
    </w:p>
    <w:p w:rsidR="00B67471" w:rsidRPr="002D45F9" w:rsidRDefault="00B67471" w:rsidP="00B67471">
      <w:pPr>
        <w:spacing w:line="480" w:lineRule="auto"/>
        <w:rPr>
          <w:rFonts w:ascii="Times New Roman" w:hAnsi="Times New Roman" w:cs="Times New Roman"/>
        </w:rPr>
      </w:pPr>
    </w:p>
    <w:p w:rsidR="005978FD" w:rsidRPr="002D45F9" w:rsidRDefault="005978FD" w:rsidP="005978FD">
      <w:pPr>
        <w:spacing w:line="480" w:lineRule="auto"/>
        <w:rPr>
          <w:rFonts w:ascii="Times New Roman" w:hAnsi="Times New Roman" w:cs="Times New Roman"/>
        </w:rPr>
      </w:pPr>
      <w:r w:rsidRPr="002D45F9">
        <w:rPr>
          <w:rFonts w:ascii="Times New Roman" w:hAnsi="Times New Roman" w:cs="Times New Roman"/>
        </w:rPr>
        <w:t>AMEND ¶ 702.4 by adding the following phrase, “for the eternal salvation of persons and”</w:t>
      </w:r>
    </w:p>
    <w:p w:rsidR="005978FD" w:rsidRPr="002D45F9" w:rsidRDefault="005978FD" w:rsidP="005978FD">
      <w:pPr>
        <w:spacing w:line="480" w:lineRule="auto"/>
        <w:rPr>
          <w:rFonts w:ascii="Times New Roman" w:hAnsi="Times New Roman" w:cs="Times New Roman"/>
        </w:rPr>
      </w:pPr>
      <w:r w:rsidRPr="002D45F9">
        <w:rPr>
          <w:rFonts w:ascii="Times New Roman" w:hAnsi="Times New Roman" w:cs="Times New Roman"/>
        </w:rPr>
        <w:t>So that the amended ¶ 702.4 would read:</w:t>
      </w:r>
    </w:p>
    <w:p w:rsidR="00B67471" w:rsidRPr="002D45F9" w:rsidRDefault="00B67471" w:rsidP="00B67471">
      <w:pPr>
        <w:spacing w:line="480" w:lineRule="auto"/>
        <w:ind w:firstLine="720"/>
        <w:rPr>
          <w:rFonts w:ascii="Times New Roman" w:hAnsi="Times New Roman" w:cs="Times New Roman"/>
        </w:rPr>
      </w:pPr>
      <w:proofErr w:type="gramStart"/>
      <w:r w:rsidRPr="002D45F9">
        <w:rPr>
          <w:rFonts w:ascii="Times New Roman" w:hAnsi="Times New Roman" w:cs="Times New Roman"/>
        </w:rPr>
        <w:t>¶ </w:t>
      </w:r>
      <w:r w:rsidRPr="002D45F9">
        <w:rPr>
          <w:rFonts w:ascii="Times New Roman" w:hAnsi="Times New Roman" w:cs="Times New Roman"/>
          <w:b/>
          <w:bCs/>
        </w:rPr>
        <w:t>702.</w:t>
      </w:r>
      <w:proofErr w:type="gramEnd"/>
      <w:r w:rsidRPr="002D45F9">
        <w:rPr>
          <w:rFonts w:ascii="Times New Roman" w:hAnsi="Times New Roman" w:cs="Times New Roman"/>
        </w:rPr>
        <w:t> </w:t>
      </w:r>
      <w:r w:rsidRPr="002D45F9">
        <w:rPr>
          <w:rFonts w:ascii="Times New Roman" w:hAnsi="Times New Roman" w:cs="Times New Roman"/>
          <w:i/>
          <w:iCs/>
        </w:rPr>
        <w:t>Amenability and Program Accountability</w:t>
      </w:r>
      <w:r w:rsidRPr="002D45F9">
        <w:rPr>
          <w:rFonts w:ascii="Times New Roman" w:hAnsi="Times New Roman" w:cs="Times New Roman"/>
        </w:rPr>
        <w:t>—</w:t>
      </w:r>
    </w:p>
    <w:p w:rsidR="00B67471" w:rsidRPr="002D45F9" w:rsidRDefault="00B67471" w:rsidP="00B67471">
      <w:pPr>
        <w:spacing w:line="480" w:lineRule="auto"/>
        <w:ind w:firstLine="720"/>
        <w:rPr>
          <w:rFonts w:ascii="Times New Roman" w:hAnsi="Times New Roman" w:cs="Times New Roman"/>
        </w:rPr>
      </w:pPr>
      <w:r w:rsidRPr="002D45F9">
        <w:rPr>
          <w:rFonts w:ascii="Times New Roman" w:hAnsi="Times New Roman" w:cs="Times New Roman"/>
        </w:rPr>
        <w:t xml:space="preserve">4. The Connectional Table shall review and evaluate the effectiveness of the general program-related agencies and connectional structures of the church as they collectively seek to aid annual conferences and local churches as they fulfill the mission of The United Methodist Church to make disciples of Jesus Christ </w:t>
      </w:r>
      <w:r w:rsidR="005978FD" w:rsidRPr="002D45F9">
        <w:rPr>
          <w:rFonts w:ascii="Times New Roman" w:hAnsi="Times New Roman" w:cs="Times New Roman"/>
          <w:u w:val="single"/>
        </w:rPr>
        <w:t>for the eternal salvation of persons and</w:t>
      </w:r>
      <w:r w:rsidR="005978FD" w:rsidRPr="002D45F9">
        <w:rPr>
          <w:rFonts w:ascii="Times New Roman" w:hAnsi="Times New Roman" w:cs="Times New Roman"/>
        </w:rPr>
        <w:t xml:space="preserve"> </w:t>
      </w:r>
      <w:r w:rsidRPr="002D45F9">
        <w:rPr>
          <w:rFonts w:ascii="Times New Roman" w:hAnsi="Times New Roman" w:cs="Times New Roman"/>
        </w:rPr>
        <w:t>for the transformation of the world.</w:t>
      </w:r>
    </w:p>
    <w:p w:rsidR="00B67471" w:rsidRPr="002D45F9" w:rsidRDefault="00B67471" w:rsidP="00B67471">
      <w:pPr>
        <w:spacing w:line="480" w:lineRule="auto"/>
        <w:rPr>
          <w:rFonts w:ascii="Times New Roman" w:hAnsi="Times New Roman" w:cs="Times New Roman"/>
        </w:rPr>
      </w:pPr>
    </w:p>
    <w:p w:rsidR="005978FD" w:rsidRPr="002D45F9" w:rsidRDefault="005978FD" w:rsidP="005978FD">
      <w:pPr>
        <w:spacing w:line="480" w:lineRule="auto"/>
        <w:rPr>
          <w:rFonts w:ascii="Times New Roman" w:hAnsi="Times New Roman" w:cs="Times New Roman"/>
        </w:rPr>
      </w:pPr>
      <w:r w:rsidRPr="002D45F9">
        <w:rPr>
          <w:rFonts w:ascii="Times New Roman" w:hAnsi="Times New Roman" w:cs="Times New Roman"/>
        </w:rPr>
        <w:t>AMEND ¶ 807.10 by adding the following phrase in the fourth sentence, “for the eternal salvation of persons and”</w:t>
      </w:r>
    </w:p>
    <w:p w:rsidR="005978FD" w:rsidRPr="002D45F9" w:rsidRDefault="005978FD" w:rsidP="005978FD">
      <w:pPr>
        <w:spacing w:line="480" w:lineRule="auto"/>
        <w:rPr>
          <w:rFonts w:ascii="Times New Roman" w:hAnsi="Times New Roman" w:cs="Times New Roman"/>
        </w:rPr>
      </w:pPr>
      <w:r w:rsidRPr="002D45F9">
        <w:rPr>
          <w:rFonts w:ascii="Times New Roman" w:hAnsi="Times New Roman" w:cs="Times New Roman"/>
        </w:rPr>
        <w:t>So that the amended ¶ 807.10 would read:</w:t>
      </w:r>
    </w:p>
    <w:p w:rsidR="005978FD" w:rsidRPr="002D45F9" w:rsidRDefault="005978FD" w:rsidP="005978FD">
      <w:pPr>
        <w:spacing w:line="480" w:lineRule="auto"/>
        <w:ind w:firstLine="720"/>
        <w:rPr>
          <w:rFonts w:ascii="Times New Roman" w:hAnsi="Times New Roman" w:cs="Times New Roman"/>
        </w:rPr>
      </w:pPr>
      <w:proofErr w:type="gramStart"/>
      <w:r w:rsidRPr="002D45F9">
        <w:rPr>
          <w:rFonts w:ascii="Times New Roman" w:hAnsi="Times New Roman" w:cs="Times New Roman"/>
        </w:rPr>
        <w:t>¶ </w:t>
      </w:r>
      <w:r w:rsidRPr="002D45F9">
        <w:rPr>
          <w:rFonts w:ascii="Times New Roman" w:hAnsi="Times New Roman" w:cs="Times New Roman"/>
          <w:b/>
          <w:bCs/>
        </w:rPr>
        <w:t>807.</w:t>
      </w:r>
      <w:proofErr w:type="gramEnd"/>
      <w:r w:rsidRPr="002D45F9">
        <w:rPr>
          <w:rFonts w:ascii="Times New Roman" w:hAnsi="Times New Roman" w:cs="Times New Roman"/>
        </w:rPr>
        <w:t> </w:t>
      </w:r>
      <w:r w:rsidRPr="002D45F9">
        <w:rPr>
          <w:rFonts w:ascii="Times New Roman" w:hAnsi="Times New Roman" w:cs="Times New Roman"/>
          <w:i/>
          <w:iCs/>
        </w:rPr>
        <w:t>Other Fiscal Responsibilities</w:t>
      </w:r>
      <w:r w:rsidRPr="002D45F9">
        <w:rPr>
          <w:rFonts w:ascii="Times New Roman" w:hAnsi="Times New Roman" w:cs="Times New Roman"/>
        </w:rPr>
        <w:t>—</w:t>
      </w:r>
      <w:proofErr w:type="gramStart"/>
      <w:r w:rsidRPr="002D45F9">
        <w:rPr>
          <w:rFonts w:ascii="Times New Roman" w:hAnsi="Times New Roman" w:cs="Times New Roman"/>
        </w:rPr>
        <w:t>The</w:t>
      </w:r>
      <w:proofErr w:type="gramEnd"/>
      <w:r w:rsidRPr="002D45F9">
        <w:rPr>
          <w:rFonts w:ascii="Times New Roman" w:hAnsi="Times New Roman" w:cs="Times New Roman"/>
        </w:rPr>
        <w:t xml:space="preserve"> council shall have the following additional fiscal responsibilities: </w:t>
      </w:r>
    </w:p>
    <w:p w:rsidR="005978FD" w:rsidRPr="002D45F9" w:rsidRDefault="005978FD" w:rsidP="005978FD">
      <w:pPr>
        <w:spacing w:line="480" w:lineRule="auto"/>
        <w:ind w:firstLine="720"/>
        <w:rPr>
          <w:rFonts w:ascii="Times New Roman" w:hAnsi="Times New Roman" w:cs="Times New Roman"/>
        </w:rPr>
      </w:pPr>
      <w:r w:rsidRPr="002D45F9">
        <w:rPr>
          <w:rFonts w:ascii="Times New Roman" w:hAnsi="Times New Roman" w:cs="Times New Roman"/>
        </w:rPr>
        <w:t xml:space="preserve">10. To supervise the use of the official United Methodist insignia and preserve the integrity of its design, in cooperation with the General Commission on Communication. It shall maintain appropriate registration to protect the insignia on behalf of the denomination. The </w:t>
      </w:r>
      <w:r w:rsidRPr="002D45F9">
        <w:rPr>
          <w:rFonts w:ascii="Times New Roman" w:hAnsi="Times New Roman" w:cs="Times New Roman"/>
        </w:rPr>
        <w:lastRenderedPageBreak/>
        <w:t xml:space="preserve">insignia may be used by any official United Methodist agency, including local churches, to identify United Methodist work, programs, and materials. The use indicates the identity of The United Methodist Church, with the cross proclaiming Jesus Christ as its foundation, and the two flames descending to one point celebrating its origin when two denominations became one, and affirming its readiness to go forth to the ends of the earth to all people to make disciples of Jesus Christ </w:t>
      </w:r>
      <w:r w:rsidRPr="002D45F9">
        <w:rPr>
          <w:rFonts w:ascii="Times New Roman" w:hAnsi="Times New Roman" w:cs="Times New Roman"/>
          <w:u w:val="single"/>
        </w:rPr>
        <w:t>for the eternal salvation of persons and</w:t>
      </w:r>
      <w:r w:rsidRPr="002D45F9">
        <w:rPr>
          <w:rFonts w:ascii="Times New Roman" w:hAnsi="Times New Roman" w:cs="Times New Roman"/>
        </w:rPr>
        <w:t xml:space="preserve"> for the transformation of the world, as the anointing of the Holy Spirit with “individual flames of fire” sent forth the apostles speaking …</w:t>
      </w:r>
    </w:p>
    <w:p w:rsidR="00B67471" w:rsidRPr="002D45F9" w:rsidRDefault="00B67471" w:rsidP="002E3337">
      <w:pPr>
        <w:spacing w:line="480" w:lineRule="auto"/>
        <w:rPr>
          <w:rFonts w:ascii="Times New Roman" w:hAnsi="Times New Roman" w:cs="Times New Roman"/>
        </w:rPr>
      </w:pPr>
    </w:p>
    <w:p w:rsidR="005978FD" w:rsidRPr="002D45F9" w:rsidRDefault="005978FD" w:rsidP="005978FD">
      <w:pPr>
        <w:spacing w:line="480" w:lineRule="auto"/>
        <w:rPr>
          <w:rFonts w:ascii="Times New Roman" w:hAnsi="Times New Roman" w:cs="Times New Roman"/>
        </w:rPr>
      </w:pPr>
      <w:r w:rsidRPr="002D45F9">
        <w:rPr>
          <w:rFonts w:ascii="Times New Roman" w:hAnsi="Times New Roman" w:cs="Times New Roman"/>
        </w:rPr>
        <w:t>AMEND ¶ 905.4 by adding the following phrase in the fourth sentence, “for the eternal salvation of persons and”</w:t>
      </w:r>
    </w:p>
    <w:p w:rsidR="005978FD" w:rsidRPr="002D45F9" w:rsidRDefault="005978FD" w:rsidP="005978FD">
      <w:pPr>
        <w:spacing w:line="480" w:lineRule="auto"/>
        <w:rPr>
          <w:rFonts w:ascii="Times New Roman" w:hAnsi="Times New Roman" w:cs="Times New Roman"/>
        </w:rPr>
      </w:pPr>
      <w:r w:rsidRPr="002D45F9">
        <w:rPr>
          <w:rFonts w:ascii="Times New Roman" w:hAnsi="Times New Roman" w:cs="Times New Roman"/>
        </w:rPr>
        <w:t>So that the amended ¶ 905.4 would read:</w:t>
      </w:r>
    </w:p>
    <w:p w:rsidR="005978FD" w:rsidRPr="002D45F9" w:rsidRDefault="005978FD" w:rsidP="005978FD">
      <w:pPr>
        <w:spacing w:line="480" w:lineRule="auto"/>
        <w:ind w:firstLine="720"/>
        <w:rPr>
          <w:rFonts w:ascii="Times New Roman" w:hAnsi="Times New Roman" w:cs="Times New Roman"/>
        </w:rPr>
      </w:pPr>
      <w:proofErr w:type="gramStart"/>
      <w:r w:rsidRPr="002D45F9">
        <w:rPr>
          <w:rFonts w:ascii="Times New Roman" w:hAnsi="Times New Roman" w:cs="Times New Roman"/>
        </w:rPr>
        <w:t>¶ </w:t>
      </w:r>
      <w:r w:rsidRPr="002D45F9">
        <w:rPr>
          <w:rFonts w:ascii="Times New Roman" w:hAnsi="Times New Roman" w:cs="Times New Roman"/>
          <w:b/>
          <w:bCs/>
        </w:rPr>
        <w:t>905.</w:t>
      </w:r>
      <w:proofErr w:type="gramEnd"/>
      <w:r w:rsidRPr="002D45F9">
        <w:rPr>
          <w:rFonts w:ascii="Times New Roman" w:hAnsi="Times New Roman" w:cs="Times New Roman"/>
        </w:rPr>
        <w:t> </w:t>
      </w:r>
      <w:r w:rsidRPr="002D45F9">
        <w:rPr>
          <w:rFonts w:ascii="Times New Roman" w:hAnsi="Times New Roman" w:cs="Times New Roman"/>
          <w:i/>
          <w:iCs/>
        </w:rPr>
        <w:t>Objectives</w:t>
      </w:r>
      <w:r w:rsidRPr="002D45F9">
        <w:rPr>
          <w:rFonts w:ascii="Times New Roman" w:hAnsi="Times New Roman" w:cs="Times New Roman"/>
        </w:rPr>
        <w:t>—</w:t>
      </w:r>
      <w:proofErr w:type="gramStart"/>
      <w:r w:rsidRPr="002D45F9">
        <w:rPr>
          <w:rFonts w:ascii="Times New Roman" w:hAnsi="Times New Roman" w:cs="Times New Roman"/>
        </w:rPr>
        <w:t>The</w:t>
      </w:r>
      <w:proofErr w:type="gramEnd"/>
      <w:r w:rsidRPr="002D45F9">
        <w:rPr>
          <w:rFonts w:ascii="Times New Roman" w:hAnsi="Times New Roman" w:cs="Times New Roman"/>
        </w:rPr>
        <w:t xml:space="preserve"> essential functions of the Connectional Table are:</w:t>
      </w:r>
    </w:p>
    <w:p w:rsidR="005978FD" w:rsidRPr="002D45F9" w:rsidRDefault="005978FD" w:rsidP="005978FD">
      <w:pPr>
        <w:spacing w:line="480" w:lineRule="auto"/>
        <w:ind w:firstLine="720"/>
        <w:rPr>
          <w:rFonts w:ascii="Times New Roman" w:hAnsi="Times New Roman" w:cs="Times New Roman"/>
        </w:rPr>
      </w:pPr>
      <w:r w:rsidRPr="002D45F9">
        <w:rPr>
          <w:rFonts w:ascii="Times New Roman" w:hAnsi="Times New Roman" w:cs="Times New Roman"/>
        </w:rPr>
        <w:t xml:space="preserve">4. To review and evaluate the missional effectiveness of general program-related agencies and connectional structures of the church as they collectively seek to aid annual conferences and local churches as they fulfill the mission of The United Methodist Church to make disciples of Jesus Christ </w:t>
      </w:r>
      <w:r w:rsidRPr="002D45F9">
        <w:rPr>
          <w:rFonts w:ascii="Times New Roman" w:hAnsi="Times New Roman" w:cs="Times New Roman"/>
          <w:u w:val="single"/>
        </w:rPr>
        <w:t>for the eternal salvation of persons and</w:t>
      </w:r>
      <w:r w:rsidRPr="002D45F9">
        <w:rPr>
          <w:rFonts w:ascii="Times New Roman" w:hAnsi="Times New Roman" w:cs="Times New Roman"/>
        </w:rPr>
        <w:t xml:space="preserve"> for the transformation of the world.</w:t>
      </w:r>
    </w:p>
    <w:p w:rsidR="005978FD" w:rsidRPr="002D45F9" w:rsidRDefault="005978FD" w:rsidP="002E3337">
      <w:pPr>
        <w:spacing w:line="480" w:lineRule="auto"/>
        <w:rPr>
          <w:rFonts w:ascii="Times New Roman" w:hAnsi="Times New Roman" w:cs="Times New Roman"/>
        </w:rPr>
      </w:pPr>
    </w:p>
    <w:p w:rsidR="005978FD" w:rsidRPr="002D45F9" w:rsidRDefault="005978FD" w:rsidP="005978FD">
      <w:pPr>
        <w:spacing w:line="480" w:lineRule="auto"/>
        <w:rPr>
          <w:rFonts w:ascii="Times New Roman" w:hAnsi="Times New Roman" w:cs="Times New Roman"/>
        </w:rPr>
      </w:pPr>
      <w:r w:rsidRPr="002D45F9">
        <w:rPr>
          <w:rFonts w:ascii="Times New Roman" w:hAnsi="Times New Roman" w:cs="Times New Roman"/>
        </w:rPr>
        <w:t>AMEND ¶ 1117 by adding the following phrase, “the eternal salvation of persons and”</w:t>
      </w:r>
    </w:p>
    <w:p w:rsidR="005978FD" w:rsidRPr="002D45F9" w:rsidRDefault="005978FD" w:rsidP="005978FD">
      <w:pPr>
        <w:spacing w:line="480" w:lineRule="auto"/>
        <w:rPr>
          <w:rFonts w:ascii="Times New Roman" w:hAnsi="Times New Roman" w:cs="Times New Roman"/>
        </w:rPr>
      </w:pPr>
      <w:r w:rsidRPr="002D45F9">
        <w:rPr>
          <w:rFonts w:ascii="Times New Roman" w:hAnsi="Times New Roman" w:cs="Times New Roman"/>
        </w:rPr>
        <w:t>So that the amended ¶ 1117 would read:</w:t>
      </w:r>
    </w:p>
    <w:p w:rsidR="008A185F" w:rsidRPr="002D45F9" w:rsidRDefault="005978FD" w:rsidP="00B255FF">
      <w:pPr>
        <w:spacing w:line="480" w:lineRule="auto"/>
        <w:ind w:firstLine="720"/>
        <w:rPr>
          <w:rFonts w:ascii="Times New Roman" w:hAnsi="Times New Roman" w:cs="Times New Roman"/>
        </w:rPr>
      </w:pPr>
      <w:proofErr w:type="gramStart"/>
      <w:r w:rsidRPr="002D45F9">
        <w:rPr>
          <w:rFonts w:ascii="Times New Roman" w:hAnsi="Times New Roman" w:cs="Times New Roman"/>
        </w:rPr>
        <w:t>¶ </w:t>
      </w:r>
      <w:r w:rsidRPr="002D45F9">
        <w:rPr>
          <w:rFonts w:ascii="Times New Roman" w:hAnsi="Times New Roman" w:cs="Times New Roman"/>
          <w:b/>
          <w:bCs/>
        </w:rPr>
        <w:t>1117.</w:t>
      </w:r>
      <w:proofErr w:type="gramEnd"/>
      <w:r w:rsidRPr="002D45F9">
        <w:rPr>
          <w:rFonts w:ascii="Times New Roman" w:hAnsi="Times New Roman" w:cs="Times New Roman"/>
        </w:rPr>
        <w:t> </w:t>
      </w:r>
      <w:r w:rsidRPr="002D45F9">
        <w:rPr>
          <w:rFonts w:ascii="Times New Roman" w:hAnsi="Times New Roman" w:cs="Times New Roman"/>
          <w:i/>
          <w:iCs/>
        </w:rPr>
        <w:t>Christian Discipleship Formation Responsibilities</w:t>
      </w:r>
      <w:r w:rsidRPr="002D45F9">
        <w:rPr>
          <w:rFonts w:ascii="Times New Roman" w:hAnsi="Times New Roman" w:cs="Times New Roman"/>
        </w:rPr>
        <w:t>—</w:t>
      </w:r>
      <w:proofErr w:type="gramStart"/>
      <w:r w:rsidRPr="002D45F9">
        <w:rPr>
          <w:rFonts w:ascii="Times New Roman" w:hAnsi="Times New Roman" w:cs="Times New Roman"/>
        </w:rPr>
        <w:t>The</w:t>
      </w:r>
      <w:proofErr w:type="gramEnd"/>
      <w:r w:rsidRPr="002D45F9">
        <w:rPr>
          <w:rFonts w:ascii="Times New Roman" w:hAnsi="Times New Roman" w:cs="Times New Roman"/>
        </w:rPr>
        <w:t xml:space="preserve"> board shall interpret and promote group ministries in local congregations in order to support the formation of Christian disciples focused on </w:t>
      </w:r>
      <w:r w:rsidRPr="002D45F9">
        <w:rPr>
          <w:rFonts w:ascii="Times New Roman" w:hAnsi="Times New Roman" w:cs="Times New Roman"/>
          <w:u w:val="single"/>
        </w:rPr>
        <w:t>the eternal salvation of persons and</w:t>
      </w:r>
      <w:r w:rsidRPr="002D45F9">
        <w:rPr>
          <w:rFonts w:ascii="Times New Roman" w:hAnsi="Times New Roman" w:cs="Times New Roman"/>
        </w:rPr>
        <w:t xml:space="preserve"> the transformation of the world.</w:t>
      </w:r>
    </w:p>
    <w:p w:rsidR="00B255FF" w:rsidRPr="002D45F9" w:rsidRDefault="00B255FF" w:rsidP="00B255FF">
      <w:pPr>
        <w:spacing w:line="480" w:lineRule="auto"/>
        <w:rPr>
          <w:rFonts w:ascii="Times New Roman" w:hAnsi="Times New Roman" w:cs="Times New Roman"/>
        </w:rPr>
      </w:pPr>
    </w:p>
    <w:p w:rsidR="00B255FF" w:rsidRPr="002D45F9" w:rsidRDefault="00B255FF" w:rsidP="00B255FF">
      <w:pPr>
        <w:spacing w:line="480" w:lineRule="auto"/>
        <w:rPr>
          <w:rFonts w:ascii="Times New Roman" w:hAnsi="Times New Roman" w:cs="Times New Roman"/>
        </w:rPr>
      </w:pPr>
      <w:r w:rsidRPr="002D45F9">
        <w:rPr>
          <w:rFonts w:ascii="Times New Roman" w:hAnsi="Times New Roman" w:cs="Times New Roman"/>
        </w:rPr>
        <w:t>AMEND ¶ 1422.1 by adding the following phrase, “for the eternal salvation of persons and”</w:t>
      </w:r>
    </w:p>
    <w:p w:rsidR="00B255FF" w:rsidRPr="002D45F9" w:rsidRDefault="00B255FF" w:rsidP="00B255FF">
      <w:pPr>
        <w:spacing w:line="480" w:lineRule="auto"/>
        <w:rPr>
          <w:rFonts w:ascii="Times New Roman" w:hAnsi="Times New Roman" w:cs="Times New Roman"/>
        </w:rPr>
      </w:pPr>
      <w:r w:rsidRPr="002D45F9">
        <w:rPr>
          <w:rFonts w:ascii="Times New Roman" w:hAnsi="Times New Roman" w:cs="Times New Roman"/>
        </w:rPr>
        <w:t>So that the amended ¶ 1422.1 would read:</w:t>
      </w:r>
    </w:p>
    <w:p w:rsidR="005978FD" w:rsidRPr="002D45F9" w:rsidRDefault="00B255FF" w:rsidP="00030DFB">
      <w:pPr>
        <w:spacing w:line="480" w:lineRule="auto"/>
        <w:ind w:firstLine="720"/>
        <w:rPr>
          <w:rFonts w:ascii="Times New Roman" w:hAnsi="Times New Roman" w:cs="Times New Roman"/>
        </w:rPr>
      </w:pPr>
      <w:proofErr w:type="gramStart"/>
      <w:r w:rsidRPr="002D45F9">
        <w:rPr>
          <w:rFonts w:ascii="Times New Roman" w:hAnsi="Times New Roman" w:cs="Times New Roman"/>
        </w:rPr>
        <w:t>¶ </w:t>
      </w:r>
      <w:r w:rsidRPr="002D45F9">
        <w:rPr>
          <w:rFonts w:ascii="Times New Roman" w:hAnsi="Times New Roman" w:cs="Times New Roman"/>
          <w:b/>
          <w:bCs/>
        </w:rPr>
        <w:t>1422.</w:t>
      </w:r>
      <w:proofErr w:type="gramEnd"/>
      <w:r w:rsidRPr="002D45F9">
        <w:rPr>
          <w:rFonts w:ascii="Times New Roman" w:hAnsi="Times New Roman" w:cs="Times New Roman"/>
        </w:rPr>
        <w:t> </w:t>
      </w:r>
      <w:proofErr w:type="gramStart"/>
      <w:r w:rsidRPr="002D45F9">
        <w:rPr>
          <w:rFonts w:ascii="Times New Roman" w:hAnsi="Times New Roman" w:cs="Times New Roman"/>
          <w:i/>
          <w:iCs/>
        </w:rPr>
        <w:t>Goals</w:t>
      </w:r>
      <w:r w:rsidRPr="002D45F9">
        <w:rPr>
          <w:rFonts w:ascii="Times New Roman" w:hAnsi="Times New Roman" w:cs="Times New Roman"/>
        </w:rPr>
        <w:t>—1.</w:t>
      </w:r>
      <w:proofErr w:type="gramEnd"/>
      <w:r w:rsidRPr="002D45F9">
        <w:rPr>
          <w:rFonts w:ascii="Times New Roman" w:hAnsi="Times New Roman" w:cs="Times New Roman"/>
        </w:rPr>
        <w:t xml:space="preserve"> United Methodist schools of theology share a common mission of preparing persons for leadership in the ministry of The United Methodist Church; of leading in the ongoing reflection on Wesleyan theology; and of assisting the church in fulfilling its mission to make disciples of Jesus Christ </w:t>
      </w:r>
      <w:r w:rsidRPr="002D45F9">
        <w:rPr>
          <w:rFonts w:ascii="Times New Roman" w:hAnsi="Times New Roman" w:cs="Times New Roman"/>
          <w:u w:val="single"/>
        </w:rPr>
        <w:t>for the eternal salvation of persons and</w:t>
      </w:r>
      <w:r w:rsidRPr="002D45F9">
        <w:rPr>
          <w:rFonts w:ascii="Times New Roman" w:hAnsi="Times New Roman" w:cs="Times New Roman"/>
        </w:rPr>
        <w:t xml:space="preserve"> for </w:t>
      </w:r>
      <w:r w:rsidR="00030DFB" w:rsidRPr="002D45F9">
        <w:rPr>
          <w:rFonts w:ascii="Times New Roman" w:hAnsi="Times New Roman" w:cs="Times New Roman"/>
        </w:rPr>
        <w:t xml:space="preserve">the transformation of the world. </w:t>
      </w:r>
    </w:p>
    <w:p w:rsidR="00030DFB" w:rsidRPr="002D45F9" w:rsidRDefault="00030DFB" w:rsidP="00030DFB">
      <w:pPr>
        <w:spacing w:line="480" w:lineRule="auto"/>
        <w:rPr>
          <w:rFonts w:ascii="Times New Roman" w:hAnsi="Times New Roman" w:cs="Times New Roman"/>
        </w:rPr>
      </w:pPr>
    </w:p>
    <w:p w:rsidR="00030DFB" w:rsidRPr="002D45F9" w:rsidRDefault="00030DFB" w:rsidP="00030DFB">
      <w:pPr>
        <w:spacing w:line="480" w:lineRule="auto"/>
        <w:rPr>
          <w:rFonts w:ascii="Times New Roman" w:hAnsi="Times New Roman" w:cs="Times New Roman"/>
        </w:rPr>
      </w:pPr>
      <w:r w:rsidRPr="002D45F9">
        <w:rPr>
          <w:rFonts w:ascii="Times New Roman" w:hAnsi="Times New Roman" w:cs="Times New Roman"/>
        </w:rPr>
        <w:t>AMEND ¶ 2002 by adding the following phrase, “for the eternal salvation of persons and”</w:t>
      </w:r>
    </w:p>
    <w:p w:rsidR="00030DFB" w:rsidRPr="002D45F9" w:rsidRDefault="00030DFB" w:rsidP="00030DFB">
      <w:pPr>
        <w:spacing w:line="480" w:lineRule="auto"/>
        <w:rPr>
          <w:rFonts w:ascii="Times New Roman" w:hAnsi="Times New Roman" w:cs="Times New Roman"/>
        </w:rPr>
      </w:pPr>
      <w:r w:rsidRPr="002D45F9">
        <w:rPr>
          <w:rFonts w:ascii="Times New Roman" w:hAnsi="Times New Roman" w:cs="Times New Roman"/>
        </w:rPr>
        <w:t>So that the amended ¶ 2002 would read:</w:t>
      </w:r>
    </w:p>
    <w:p w:rsidR="00030DFB" w:rsidRPr="002D45F9" w:rsidRDefault="00030DFB" w:rsidP="00030DFB">
      <w:pPr>
        <w:spacing w:line="480" w:lineRule="auto"/>
        <w:ind w:firstLine="720"/>
        <w:rPr>
          <w:rFonts w:ascii="Times New Roman" w:hAnsi="Times New Roman" w:cs="Times New Roman"/>
        </w:rPr>
      </w:pPr>
      <w:proofErr w:type="gramStart"/>
      <w:r w:rsidRPr="002D45F9">
        <w:rPr>
          <w:rFonts w:ascii="Times New Roman" w:hAnsi="Times New Roman" w:cs="Times New Roman"/>
        </w:rPr>
        <w:t>¶ </w:t>
      </w:r>
      <w:r w:rsidRPr="002D45F9">
        <w:rPr>
          <w:rFonts w:ascii="Times New Roman" w:hAnsi="Times New Roman" w:cs="Times New Roman"/>
          <w:b/>
          <w:bCs/>
        </w:rPr>
        <w:t>2002.</w:t>
      </w:r>
      <w:proofErr w:type="gramEnd"/>
      <w:r w:rsidRPr="002D45F9">
        <w:rPr>
          <w:rFonts w:ascii="Times New Roman" w:hAnsi="Times New Roman" w:cs="Times New Roman"/>
        </w:rPr>
        <w:t> </w:t>
      </w:r>
      <w:r w:rsidRPr="002D45F9">
        <w:rPr>
          <w:rFonts w:ascii="Times New Roman" w:hAnsi="Times New Roman" w:cs="Times New Roman"/>
          <w:i/>
          <w:iCs/>
        </w:rPr>
        <w:t>Purpose</w:t>
      </w:r>
      <w:r w:rsidRPr="002D45F9">
        <w:rPr>
          <w:rFonts w:ascii="Times New Roman" w:hAnsi="Times New Roman" w:cs="Times New Roman"/>
        </w:rPr>
        <w:t xml:space="preserve">—The primary purpose of the General Commission on Religion and Race shall be to challenge and equip the general agencies, institutions, and connectional structures of The United Methodist Church to a full and equal participation of the racial and ethnic constituency in the total life and mission of the Church through teaching, advocacy and by reviewing and monitoring the practices of the entire church so as to further ensure racial inclusiveness as we make disciples for Jesus Christ </w:t>
      </w:r>
      <w:r w:rsidRPr="002D45F9">
        <w:rPr>
          <w:rFonts w:ascii="Times New Roman" w:hAnsi="Times New Roman" w:cs="Times New Roman"/>
          <w:u w:val="single"/>
        </w:rPr>
        <w:t>for the eternal salvation of persons and</w:t>
      </w:r>
      <w:r w:rsidRPr="002D45F9">
        <w:rPr>
          <w:rFonts w:ascii="Times New Roman" w:hAnsi="Times New Roman" w:cs="Times New Roman"/>
        </w:rPr>
        <w:t xml:space="preserve"> for the transformation of the world.</w:t>
      </w:r>
    </w:p>
    <w:p w:rsidR="00B255FF" w:rsidRPr="002D45F9" w:rsidRDefault="00B255FF" w:rsidP="008A185F">
      <w:pPr>
        <w:rPr>
          <w:rFonts w:ascii="Times New Roman" w:hAnsi="Times New Roman" w:cs="Times New Roman"/>
        </w:rPr>
      </w:pPr>
    </w:p>
    <w:p w:rsidR="00B255FF" w:rsidRPr="002D45F9" w:rsidRDefault="00B255FF" w:rsidP="008A185F">
      <w:pPr>
        <w:rPr>
          <w:rFonts w:ascii="Times New Roman" w:hAnsi="Times New Roman" w:cs="Times New Roman"/>
        </w:rPr>
      </w:pPr>
    </w:p>
    <w:p w:rsidR="00B5263E" w:rsidRPr="002D45F9" w:rsidRDefault="008A185F" w:rsidP="00B255FF">
      <w:pPr>
        <w:outlineLvl w:val="0"/>
        <w:rPr>
          <w:rFonts w:ascii="Times New Roman" w:hAnsi="Times New Roman" w:cs="Times New Roman"/>
        </w:rPr>
      </w:pPr>
      <w:r w:rsidRPr="002D45F9">
        <w:rPr>
          <w:rFonts w:ascii="Times New Roman" w:hAnsi="Times New Roman" w:cs="Times New Roman"/>
        </w:rPr>
        <w:t xml:space="preserve">RATIONALE:  </w:t>
      </w:r>
    </w:p>
    <w:p w:rsidR="00A6730E" w:rsidRPr="002D45F9" w:rsidRDefault="00F80418">
      <w:pPr>
        <w:rPr>
          <w:rFonts w:ascii="Times New Roman" w:hAnsi="Times New Roman" w:cs="Times New Roman"/>
        </w:rPr>
      </w:pPr>
      <w:r w:rsidRPr="002D45F9">
        <w:rPr>
          <w:rFonts w:ascii="Times New Roman" w:hAnsi="Times New Roman" w:cs="Times New Roman"/>
        </w:rPr>
        <w:t xml:space="preserve">The transformation of the world ought </w:t>
      </w:r>
      <w:proofErr w:type="gramStart"/>
      <w:r w:rsidRPr="002D45F9">
        <w:rPr>
          <w:rFonts w:ascii="Times New Roman" w:hAnsi="Times New Roman" w:cs="Times New Roman"/>
        </w:rPr>
        <w:t>not</w:t>
      </w:r>
      <w:proofErr w:type="gramEnd"/>
      <w:r w:rsidRPr="002D45F9">
        <w:rPr>
          <w:rFonts w:ascii="Times New Roman" w:hAnsi="Times New Roman" w:cs="Times New Roman"/>
        </w:rPr>
        <w:t xml:space="preserve"> come to the exclusion of people giving their lives to Jesus Christ for personal salvation.  The message of salvation and personal holiness has always been the primary mission of the Methodist movement, since John Wesley emphasized, “You have nothing to do but to save souls.  </w:t>
      </w:r>
      <w:proofErr w:type="gramStart"/>
      <w:r w:rsidRPr="002D45F9">
        <w:rPr>
          <w:rFonts w:ascii="Times New Roman" w:hAnsi="Times New Roman" w:cs="Times New Roman"/>
        </w:rPr>
        <w:t>Therefore spend and be spent in this work” (Jackson, VIII, p. 310).</w:t>
      </w:r>
      <w:proofErr w:type="gramEnd"/>
      <w:r w:rsidRPr="002D45F9">
        <w:rPr>
          <w:rFonts w:ascii="Times New Roman" w:hAnsi="Times New Roman" w:cs="Times New Roman"/>
        </w:rPr>
        <w:t xml:space="preserve">  Adding this phrase to the mission statement clarifies the equal priority we give to both personal salvation and social holiness.</w:t>
      </w:r>
    </w:p>
    <w:sectPr w:rsidR="00A6730E" w:rsidRPr="002D45F9" w:rsidSect="00A67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435CA"/>
    <w:multiLevelType w:val="hybridMultilevel"/>
    <w:tmpl w:val="EFB6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A185F"/>
    <w:rsid w:val="00030DFB"/>
    <w:rsid w:val="000940FD"/>
    <w:rsid w:val="0017035C"/>
    <w:rsid w:val="00197B06"/>
    <w:rsid w:val="00202EE8"/>
    <w:rsid w:val="0021169F"/>
    <w:rsid w:val="002D45F9"/>
    <w:rsid w:val="002E3337"/>
    <w:rsid w:val="002F5002"/>
    <w:rsid w:val="003072C4"/>
    <w:rsid w:val="0040527F"/>
    <w:rsid w:val="004B31A8"/>
    <w:rsid w:val="005978FD"/>
    <w:rsid w:val="005D4BAA"/>
    <w:rsid w:val="006203B3"/>
    <w:rsid w:val="006C24A7"/>
    <w:rsid w:val="00704870"/>
    <w:rsid w:val="00711FBE"/>
    <w:rsid w:val="007D0F8C"/>
    <w:rsid w:val="007E6388"/>
    <w:rsid w:val="00883BB2"/>
    <w:rsid w:val="008A185F"/>
    <w:rsid w:val="009D32C8"/>
    <w:rsid w:val="00A6730E"/>
    <w:rsid w:val="00AF6F32"/>
    <w:rsid w:val="00B24601"/>
    <w:rsid w:val="00B255FF"/>
    <w:rsid w:val="00B5263E"/>
    <w:rsid w:val="00B67471"/>
    <w:rsid w:val="00C46449"/>
    <w:rsid w:val="00C903F6"/>
    <w:rsid w:val="00CA3BF9"/>
    <w:rsid w:val="00CF479D"/>
    <w:rsid w:val="00D367B9"/>
    <w:rsid w:val="00D9143E"/>
    <w:rsid w:val="00EB225C"/>
    <w:rsid w:val="00ED44FE"/>
    <w:rsid w:val="00F80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04870"/>
    <w:pPr>
      <w:framePr w:w="7920" w:h="1980" w:hRule="exact" w:hSpace="180" w:wrap="auto" w:hAnchor="page" w:xAlign="center" w:yAlign="bottom"/>
      <w:ind w:left="2880"/>
    </w:pPr>
    <w:rPr>
      <w:rFonts w:asciiTheme="majorHAnsi" w:eastAsiaTheme="majorEastAsia" w:hAnsiTheme="majorHAnsi" w:cstheme="majorBidi"/>
      <w:caps/>
    </w:rPr>
  </w:style>
  <w:style w:type="paragraph" w:styleId="EnvelopeReturn">
    <w:name w:val="envelope return"/>
    <w:basedOn w:val="Normal"/>
    <w:uiPriority w:val="99"/>
    <w:semiHidden/>
    <w:unhideWhenUsed/>
    <w:rsid w:val="002F5002"/>
    <w:rPr>
      <w:rFonts w:asciiTheme="majorHAnsi" w:eastAsiaTheme="majorEastAsia" w:hAnsiTheme="majorHAnsi" w:cstheme="majorBidi"/>
      <w:caps/>
      <w:sz w:val="20"/>
      <w:szCs w:val="20"/>
    </w:rPr>
  </w:style>
  <w:style w:type="paragraph" w:styleId="ListParagraph">
    <w:name w:val="List Paragraph"/>
    <w:basedOn w:val="Normal"/>
    <w:uiPriority w:val="34"/>
    <w:qFormat/>
    <w:rsid w:val="004B31A8"/>
    <w:pPr>
      <w:ind w:left="720"/>
      <w:contextualSpacing/>
    </w:pPr>
  </w:style>
  <w:style w:type="character" w:styleId="Hyperlink">
    <w:name w:val="Hyperlink"/>
    <w:basedOn w:val="DefaultParagraphFont"/>
    <w:uiPriority w:val="99"/>
    <w:unhideWhenUsed/>
    <w:rsid w:val="002E3337"/>
    <w:rPr>
      <w:color w:val="0000FF" w:themeColor="hyperlink"/>
      <w:u w:val="single"/>
    </w:rPr>
  </w:style>
  <w:style w:type="paragraph" w:styleId="DocumentMap">
    <w:name w:val="Document Map"/>
    <w:basedOn w:val="Normal"/>
    <w:link w:val="DocumentMapChar"/>
    <w:uiPriority w:val="99"/>
    <w:semiHidden/>
    <w:unhideWhenUsed/>
    <w:rsid w:val="00B255FF"/>
    <w:rPr>
      <w:rFonts w:ascii="Tahoma" w:hAnsi="Tahoma" w:cs="Tahoma"/>
      <w:sz w:val="16"/>
      <w:szCs w:val="16"/>
    </w:rPr>
  </w:style>
  <w:style w:type="character" w:customStyle="1" w:styleId="DocumentMapChar">
    <w:name w:val="Document Map Char"/>
    <w:basedOn w:val="DefaultParagraphFont"/>
    <w:link w:val="DocumentMap"/>
    <w:uiPriority w:val="99"/>
    <w:semiHidden/>
    <w:rsid w:val="00B25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224755">
      <w:bodyDiv w:val="1"/>
      <w:marLeft w:val="0"/>
      <w:marRight w:val="0"/>
      <w:marTop w:val="0"/>
      <w:marBottom w:val="0"/>
      <w:divBdr>
        <w:top w:val="none" w:sz="0" w:space="0" w:color="auto"/>
        <w:left w:val="none" w:sz="0" w:space="0" w:color="auto"/>
        <w:bottom w:val="none" w:sz="0" w:space="0" w:color="auto"/>
        <w:right w:val="none" w:sz="0" w:space="0" w:color="auto"/>
      </w:divBdr>
    </w:div>
    <w:div w:id="439960559">
      <w:bodyDiv w:val="1"/>
      <w:marLeft w:val="0"/>
      <w:marRight w:val="0"/>
      <w:marTop w:val="0"/>
      <w:marBottom w:val="0"/>
      <w:divBdr>
        <w:top w:val="none" w:sz="0" w:space="0" w:color="auto"/>
        <w:left w:val="none" w:sz="0" w:space="0" w:color="auto"/>
        <w:bottom w:val="none" w:sz="0" w:space="0" w:color="auto"/>
        <w:right w:val="none" w:sz="0" w:space="0" w:color="auto"/>
      </w:divBdr>
    </w:div>
    <w:div w:id="602566209">
      <w:bodyDiv w:val="1"/>
      <w:marLeft w:val="0"/>
      <w:marRight w:val="0"/>
      <w:marTop w:val="0"/>
      <w:marBottom w:val="0"/>
      <w:divBdr>
        <w:top w:val="none" w:sz="0" w:space="0" w:color="auto"/>
        <w:left w:val="none" w:sz="0" w:space="0" w:color="auto"/>
        <w:bottom w:val="none" w:sz="0" w:space="0" w:color="auto"/>
        <w:right w:val="none" w:sz="0" w:space="0" w:color="auto"/>
      </w:divBdr>
    </w:div>
    <w:div w:id="658463267">
      <w:bodyDiv w:val="1"/>
      <w:marLeft w:val="0"/>
      <w:marRight w:val="0"/>
      <w:marTop w:val="0"/>
      <w:marBottom w:val="0"/>
      <w:divBdr>
        <w:top w:val="none" w:sz="0" w:space="0" w:color="auto"/>
        <w:left w:val="none" w:sz="0" w:space="0" w:color="auto"/>
        <w:bottom w:val="none" w:sz="0" w:space="0" w:color="auto"/>
        <w:right w:val="none" w:sz="0" w:space="0" w:color="auto"/>
      </w:divBdr>
    </w:div>
    <w:div w:id="740446269">
      <w:bodyDiv w:val="1"/>
      <w:marLeft w:val="0"/>
      <w:marRight w:val="0"/>
      <w:marTop w:val="0"/>
      <w:marBottom w:val="0"/>
      <w:divBdr>
        <w:top w:val="none" w:sz="0" w:space="0" w:color="auto"/>
        <w:left w:val="none" w:sz="0" w:space="0" w:color="auto"/>
        <w:bottom w:val="none" w:sz="0" w:space="0" w:color="auto"/>
        <w:right w:val="none" w:sz="0" w:space="0" w:color="auto"/>
      </w:divBdr>
    </w:div>
    <w:div w:id="806095055">
      <w:bodyDiv w:val="1"/>
      <w:marLeft w:val="0"/>
      <w:marRight w:val="0"/>
      <w:marTop w:val="0"/>
      <w:marBottom w:val="0"/>
      <w:divBdr>
        <w:top w:val="none" w:sz="0" w:space="0" w:color="auto"/>
        <w:left w:val="none" w:sz="0" w:space="0" w:color="auto"/>
        <w:bottom w:val="none" w:sz="0" w:space="0" w:color="auto"/>
        <w:right w:val="none" w:sz="0" w:space="0" w:color="auto"/>
      </w:divBdr>
    </w:div>
    <w:div w:id="948657446">
      <w:bodyDiv w:val="1"/>
      <w:marLeft w:val="0"/>
      <w:marRight w:val="0"/>
      <w:marTop w:val="0"/>
      <w:marBottom w:val="0"/>
      <w:divBdr>
        <w:top w:val="none" w:sz="0" w:space="0" w:color="auto"/>
        <w:left w:val="none" w:sz="0" w:space="0" w:color="auto"/>
        <w:bottom w:val="none" w:sz="0" w:space="0" w:color="auto"/>
        <w:right w:val="none" w:sz="0" w:space="0" w:color="auto"/>
      </w:divBdr>
    </w:div>
    <w:div w:id="978650107">
      <w:bodyDiv w:val="1"/>
      <w:marLeft w:val="0"/>
      <w:marRight w:val="0"/>
      <w:marTop w:val="0"/>
      <w:marBottom w:val="0"/>
      <w:divBdr>
        <w:top w:val="none" w:sz="0" w:space="0" w:color="auto"/>
        <w:left w:val="none" w:sz="0" w:space="0" w:color="auto"/>
        <w:bottom w:val="none" w:sz="0" w:space="0" w:color="auto"/>
        <w:right w:val="none" w:sz="0" w:space="0" w:color="auto"/>
      </w:divBdr>
    </w:div>
    <w:div w:id="1138497807">
      <w:bodyDiv w:val="1"/>
      <w:marLeft w:val="0"/>
      <w:marRight w:val="0"/>
      <w:marTop w:val="0"/>
      <w:marBottom w:val="0"/>
      <w:divBdr>
        <w:top w:val="none" w:sz="0" w:space="0" w:color="auto"/>
        <w:left w:val="none" w:sz="0" w:space="0" w:color="auto"/>
        <w:bottom w:val="none" w:sz="0" w:space="0" w:color="auto"/>
        <w:right w:val="none" w:sz="0" w:space="0" w:color="auto"/>
      </w:divBdr>
      <w:divsChild>
        <w:div w:id="1541475270">
          <w:marLeft w:val="0"/>
          <w:marRight w:val="0"/>
          <w:marTop w:val="0"/>
          <w:marBottom w:val="0"/>
          <w:divBdr>
            <w:top w:val="none" w:sz="0" w:space="0" w:color="auto"/>
            <w:left w:val="none" w:sz="0" w:space="0" w:color="auto"/>
            <w:bottom w:val="none" w:sz="0" w:space="0" w:color="auto"/>
            <w:right w:val="none" w:sz="0" w:space="0" w:color="auto"/>
          </w:divBdr>
        </w:div>
        <w:div w:id="1171987000">
          <w:marLeft w:val="0"/>
          <w:marRight w:val="0"/>
          <w:marTop w:val="0"/>
          <w:marBottom w:val="0"/>
          <w:divBdr>
            <w:top w:val="none" w:sz="0" w:space="0" w:color="auto"/>
            <w:left w:val="none" w:sz="0" w:space="0" w:color="auto"/>
            <w:bottom w:val="none" w:sz="0" w:space="0" w:color="auto"/>
            <w:right w:val="none" w:sz="0" w:space="0" w:color="auto"/>
          </w:divBdr>
        </w:div>
        <w:div w:id="1778526290">
          <w:marLeft w:val="0"/>
          <w:marRight w:val="0"/>
          <w:marTop w:val="0"/>
          <w:marBottom w:val="0"/>
          <w:divBdr>
            <w:top w:val="none" w:sz="0" w:space="0" w:color="auto"/>
            <w:left w:val="none" w:sz="0" w:space="0" w:color="auto"/>
            <w:bottom w:val="none" w:sz="0" w:space="0" w:color="auto"/>
            <w:right w:val="none" w:sz="0" w:space="0" w:color="auto"/>
          </w:divBdr>
        </w:div>
        <w:div w:id="1604723113">
          <w:marLeft w:val="0"/>
          <w:marRight w:val="0"/>
          <w:marTop w:val="0"/>
          <w:marBottom w:val="0"/>
          <w:divBdr>
            <w:top w:val="none" w:sz="0" w:space="0" w:color="auto"/>
            <w:left w:val="none" w:sz="0" w:space="0" w:color="auto"/>
            <w:bottom w:val="none" w:sz="0" w:space="0" w:color="auto"/>
            <w:right w:val="none" w:sz="0" w:space="0" w:color="auto"/>
          </w:divBdr>
        </w:div>
        <w:div w:id="1455520213">
          <w:marLeft w:val="0"/>
          <w:marRight w:val="0"/>
          <w:marTop w:val="0"/>
          <w:marBottom w:val="0"/>
          <w:divBdr>
            <w:top w:val="none" w:sz="0" w:space="0" w:color="auto"/>
            <w:left w:val="none" w:sz="0" w:space="0" w:color="auto"/>
            <w:bottom w:val="none" w:sz="0" w:space="0" w:color="auto"/>
            <w:right w:val="none" w:sz="0" w:space="0" w:color="auto"/>
          </w:divBdr>
        </w:div>
        <w:div w:id="142431173">
          <w:marLeft w:val="0"/>
          <w:marRight w:val="0"/>
          <w:marTop w:val="0"/>
          <w:marBottom w:val="0"/>
          <w:divBdr>
            <w:top w:val="none" w:sz="0" w:space="0" w:color="auto"/>
            <w:left w:val="none" w:sz="0" w:space="0" w:color="auto"/>
            <w:bottom w:val="none" w:sz="0" w:space="0" w:color="auto"/>
            <w:right w:val="none" w:sz="0" w:space="0" w:color="auto"/>
          </w:divBdr>
        </w:div>
      </w:divsChild>
    </w:div>
    <w:div w:id="1187209764">
      <w:bodyDiv w:val="1"/>
      <w:marLeft w:val="0"/>
      <w:marRight w:val="0"/>
      <w:marTop w:val="0"/>
      <w:marBottom w:val="0"/>
      <w:divBdr>
        <w:top w:val="none" w:sz="0" w:space="0" w:color="auto"/>
        <w:left w:val="none" w:sz="0" w:space="0" w:color="auto"/>
        <w:bottom w:val="none" w:sz="0" w:space="0" w:color="auto"/>
        <w:right w:val="none" w:sz="0" w:space="0" w:color="auto"/>
      </w:divBdr>
    </w:div>
    <w:div w:id="1543974823">
      <w:bodyDiv w:val="1"/>
      <w:marLeft w:val="0"/>
      <w:marRight w:val="0"/>
      <w:marTop w:val="0"/>
      <w:marBottom w:val="0"/>
      <w:divBdr>
        <w:top w:val="none" w:sz="0" w:space="0" w:color="auto"/>
        <w:left w:val="none" w:sz="0" w:space="0" w:color="auto"/>
        <w:bottom w:val="none" w:sz="0" w:space="0" w:color="auto"/>
        <w:right w:val="none" w:sz="0" w:space="0" w:color="auto"/>
      </w:divBdr>
    </w:div>
    <w:div w:id="1579172422">
      <w:bodyDiv w:val="1"/>
      <w:marLeft w:val="0"/>
      <w:marRight w:val="0"/>
      <w:marTop w:val="0"/>
      <w:marBottom w:val="0"/>
      <w:divBdr>
        <w:top w:val="none" w:sz="0" w:space="0" w:color="auto"/>
        <w:left w:val="none" w:sz="0" w:space="0" w:color="auto"/>
        <w:bottom w:val="none" w:sz="0" w:space="0" w:color="auto"/>
        <w:right w:val="none" w:sz="0" w:space="0" w:color="auto"/>
      </w:divBdr>
    </w:div>
    <w:div w:id="1640840939">
      <w:bodyDiv w:val="1"/>
      <w:marLeft w:val="0"/>
      <w:marRight w:val="0"/>
      <w:marTop w:val="0"/>
      <w:marBottom w:val="0"/>
      <w:divBdr>
        <w:top w:val="none" w:sz="0" w:space="0" w:color="auto"/>
        <w:left w:val="none" w:sz="0" w:space="0" w:color="auto"/>
        <w:bottom w:val="none" w:sz="0" w:space="0" w:color="auto"/>
        <w:right w:val="none" w:sz="0" w:space="0" w:color="auto"/>
      </w:divBdr>
    </w:div>
    <w:div w:id="1694571292">
      <w:bodyDiv w:val="1"/>
      <w:marLeft w:val="0"/>
      <w:marRight w:val="0"/>
      <w:marTop w:val="0"/>
      <w:marBottom w:val="0"/>
      <w:divBdr>
        <w:top w:val="none" w:sz="0" w:space="0" w:color="auto"/>
        <w:left w:val="none" w:sz="0" w:space="0" w:color="auto"/>
        <w:bottom w:val="none" w:sz="0" w:space="0" w:color="auto"/>
        <w:right w:val="none" w:sz="0" w:space="0" w:color="auto"/>
      </w:divBdr>
    </w:div>
    <w:div w:id="1741322394">
      <w:bodyDiv w:val="1"/>
      <w:marLeft w:val="0"/>
      <w:marRight w:val="0"/>
      <w:marTop w:val="0"/>
      <w:marBottom w:val="0"/>
      <w:divBdr>
        <w:top w:val="none" w:sz="0" w:space="0" w:color="auto"/>
        <w:left w:val="none" w:sz="0" w:space="0" w:color="auto"/>
        <w:bottom w:val="none" w:sz="0" w:space="0" w:color="auto"/>
        <w:right w:val="none" w:sz="0" w:space="0" w:color="auto"/>
      </w:divBdr>
    </w:div>
    <w:div w:id="1758359698">
      <w:bodyDiv w:val="1"/>
      <w:marLeft w:val="0"/>
      <w:marRight w:val="0"/>
      <w:marTop w:val="0"/>
      <w:marBottom w:val="0"/>
      <w:divBdr>
        <w:top w:val="none" w:sz="0" w:space="0" w:color="auto"/>
        <w:left w:val="none" w:sz="0" w:space="0" w:color="auto"/>
        <w:bottom w:val="none" w:sz="0" w:space="0" w:color="auto"/>
        <w:right w:val="none" w:sz="0" w:space="0" w:color="auto"/>
      </w:divBdr>
      <w:divsChild>
        <w:div w:id="2039815254">
          <w:marLeft w:val="0"/>
          <w:marRight w:val="0"/>
          <w:marTop w:val="0"/>
          <w:marBottom w:val="0"/>
          <w:divBdr>
            <w:top w:val="none" w:sz="0" w:space="0" w:color="auto"/>
            <w:left w:val="none" w:sz="0" w:space="0" w:color="auto"/>
            <w:bottom w:val="none" w:sz="0" w:space="0" w:color="auto"/>
            <w:right w:val="none" w:sz="0" w:space="0" w:color="auto"/>
          </w:divBdr>
        </w:div>
        <w:div w:id="407384309">
          <w:marLeft w:val="0"/>
          <w:marRight w:val="0"/>
          <w:marTop w:val="0"/>
          <w:marBottom w:val="0"/>
          <w:divBdr>
            <w:top w:val="none" w:sz="0" w:space="0" w:color="auto"/>
            <w:left w:val="none" w:sz="0" w:space="0" w:color="auto"/>
            <w:bottom w:val="none" w:sz="0" w:space="0" w:color="auto"/>
            <w:right w:val="none" w:sz="0" w:space="0" w:color="auto"/>
          </w:divBdr>
        </w:div>
        <w:div w:id="972246109">
          <w:marLeft w:val="0"/>
          <w:marRight w:val="0"/>
          <w:marTop w:val="0"/>
          <w:marBottom w:val="0"/>
          <w:divBdr>
            <w:top w:val="none" w:sz="0" w:space="0" w:color="auto"/>
            <w:left w:val="none" w:sz="0" w:space="0" w:color="auto"/>
            <w:bottom w:val="none" w:sz="0" w:space="0" w:color="auto"/>
            <w:right w:val="none" w:sz="0" w:space="0" w:color="auto"/>
          </w:divBdr>
        </w:div>
        <w:div w:id="967972940">
          <w:marLeft w:val="0"/>
          <w:marRight w:val="0"/>
          <w:marTop w:val="0"/>
          <w:marBottom w:val="0"/>
          <w:divBdr>
            <w:top w:val="none" w:sz="0" w:space="0" w:color="auto"/>
            <w:left w:val="none" w:sz="0" w:space="0" w:color="auto"/>
            <w:bottom w:val="none" w:sz="0" w:space="0" w:color="auto"/>
            <w:right w:val="none" w:sz="0" w:space="0" w:color="auto"/>
          </w:divBdr>
        </w:div>
        <w:div w:id="445075893">
          <w:marLeft w:val="0"/>
          <w:marRight w:val="0"/>
          <w:marTop w:val="0"/>
          <w:marBottom w:val="0"/>
          <w:divBdr>
            <w:top w:val="none" w:sz="0" w:space="0" w:color="auto"/>
            <w:left w:val="none" w:sz="0" w:space="0" w:color="auto"/>
            <w:bottom w:val="none" w:sz="0" w:space="0" w:color="auto"/>
            <w:right w:val="none" w:sz="0" w:space="0" w:color="auto"/>
          </w:divBdr>
        </w:div>
        <w:div w:id="102081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Lambrecht</dc:creator>
  <cp:lastModifiedBy>Tom</cp:lastModifiedBy>
  <cp:revision>4</cp:revision>
  <dcterms:created xsi:type="dcterms:W3CDTF">2015-01-28T21:39:00Z</dcterms:created>
  <dcterms:modified xsi:type="dcterms:W3CDTF">2015-01-30T20:49:00Z</dcterms:modified>
</cp:coreProperties>
</file>